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F3C9" w14:textId="77777777" w:rsidR="006F1C59" w:rsidRDefault="006F1C59" w:rsidP="006F1C59">
      <w:pPr>
        <w:spacing w:after="0" w:line="240" w:lineRule="auto"/>
        <w:ind w:left="360"/>
        <w:jc w:val="center"/>
        <w:rPr>
          <w:rFonts w:eastAsia="Times New Roman"/>
          <w:b/>
          <w:sz w:val="24"/>
          <w:szCs w:val="24"/>
        </w:rPr>
      </w:pPr>
    </w:p>
    <w:p w14:paraId="0A545990" w14:textId="77777777" w:rsidR="006F1C59" w:rsidRDefault="006F1C59" w:rsidP="006F1C59">
      <w:pPr>
        <w:spacing w:after="0" w:line="240" w:lineRule="auto"/>
        <w:ind w:left="360"/>
        <w:jc w:val="center"/>
        <w:rPr>
          <w:rFonts w:eastAsia="Times New Roman"/>
          <w:b/>
          <w:sz w:val="24"/>
          <w:szCs w:val="24"/>
        </w:rPr>
      </w:pPr>
    </w:p>
    <w:p w14:paraId="60FCA062" w14:textId="77777777" w:rsidR="006F1C59" w:rsidRPr="00AA3E1D" w:rsidRDefault="006F1C59" w:rsidP="006F1C59">
      <w:pPr>
        <w:spacing w:after="0" w:line="240" w:lineRule="auto"/>
        <w:ind w:left="360"/>
        <w:rPr>
          <w:rFonts w:eastAsia="Times New Roman"/>
          <w:b/>
          <w:sz w:val="24"/>
          <w:szCs w:val="24"/>
        </w:rPr>
      </w:pPr>
    </w:p>
    <w:p w14:paraId="56A1BCD9" w14:textId="77777777" w:rsidR="006F1C59" w:rsidRDefault="006F1C59" w:rsidP="006F1C59">
      <w:pPr>
        <w:spacing w:after="0"/>
        <w:jc w:val="center"/>
        <w:rPr>
          <w:rFonts w:cs="Times New Roman"/>
          <w:b/>
          <w:sz w:val="32"/>
          <w:szCs w:val="32"/>
        </w:rPr>
      </w:pPr>
      <w:r w:rsidRPr="0061500D">
        <w:rPr>
          <w:rFonts w:cs="Times New Roman"/>
          <w:b/>
          <w:sz w:val="32"/>
          <w:szCs w:val="32"/>
        </w:rPr>
        <w:t xml:space="preserve">Introduction to Capstone </w:t>
      </w:r>
      <w:r>
        <w:rPr>
          <w:rFonts w:cs="Times New Roman"/>
          <w:b/>
          <w:sz w:val="32"/>
          <w:szCs w:val="32"/>
        </w:rPr>
        <w:t>Design</w:t>
      </w:r>
    </w:p>
    <w:p w14:paraId="15D6A43B" w14:textId="77777777" w:rsidR="006F1C59" w:rsidRDefault="006F1C59" w:rsidP="006F1C59">
      <w:pPr>
        <w:spacing w:after="0"/>
        <w:jc w:val="center"/>
        <w:rPr>
          <w:rFonts w:cs="Times New Roman"/>
          <w:b/>
          <w:sz w:val="32"/>
          <w:szCs w:val="32"/>
        </w:rPr>
      </w:pPr>
      <w:r>
        <w:rPr>
          <w:rFonts w:cs="Times New Roman"/>
          <w:b/>
          <w:sz w:val="32"/>
          <w:szCs w:val="32"/>
        </w:rPr>
        <w:t xml:space="preserve">MEXX 410 </w:t>
      </w:r>
    </w:p>
    <w:p w14:paraId="66672547" w14:textId="77777777" w:rsidR="006F1C59" w:rsidRDefault="006F1C59" w:rsidP="006F1C59">
      <w:pPr>
        <w:spacing w:after="0"/>
        <w:rPr>
          <w:rFonts w:cs="Times New Roman"/>
          <w:b/>
          <w:sz w:val="32"/>
          <w:szCs w:val="32"/>
        </w:rPr>
      </w:pPr>
    </w:p>
    <w:p w14:paraId="1E0DF753" w14:textId="77777777" w:rsidR="00C14139" w:rsidRDefault="00C14139" w:rsidP="006F1C59">
      <w:pPr>
        <w:spacing w:after="0"/>
        <w:rPr>
          <w:rFonts w:cs="Times New Roman"/>
          <w:b/>
          <w:sz w:val="32"/>
          <w:szCs w:val="32"/>
        </w:rPr>
      </w:pPr>
    </w:p>
    <w:p w14:paraId="18D5FF86" w14:textId="77777777" w:rsidR="00C14139" w:rsidRPr="0061500D" w:rsidRDefault="00C14139" w:rsidP="006F1C59">
      <w:pPr>
        <w:spacing w:after="0"/>
        <w:rPr>
          <w:rFonts w:cs="Times New Roman"/>
          <w:b/>
          <w:sz w:val="32"/>
          <w:szCs w:val="32"/>
        </w:rPr>
      </w:pPr>
    </w:p>
    <w:p w14:paraId="64B87F62" w14:textId="77777777" w:rsidR="006F1C59" w:rsidRPr="0061500D" w:rsidRDefault="006F1C59" w:rsidP="006F1C59">
      <w:pPr>
        <w:spacing w:after="0" w:line="240" w:lineRule="auto"/>
        <w:rPr>
          <w:rFonts w:eastAsia="Times New Roman"/>
          <w:b/>
          <w:sz w:val="28"/>
          <w:szCs w:val="28"/>
        </w:rPr>
      </w:pPr>
    </w:p>
    <w:p w14:paraId="14FBCC4A" w14:textId="77777777"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Name of Project</w:t>
      </w:r>
      <w:proofErr w:type="gramStart"/>
      <w:r w:rsidRPr="006F1C59">
        <w:rPr>
          <w:rFonts w:eastAsia="Times New Roman" w:cs="Times New Roman"/>
          <w:b/>
          <w:sz w:val="28"/>
          <w:szCs w:val="28"/>
        </w:rPr>
        <w:t xml:space="preserve">: </w:t>
      </w:r>
      <w:r w:rsidR="00AB2290">
        <w:rPr>
          <w:rFonts w:eastAsia="Times New Roman" w:cs="Times New Roman"/>
          <w:b/>
          <w:sz w:val="28"/>
          <w:szCs w:val="28"/>
        </w:rPr>
        <w:tab/>
      </w:r>
      <w:r w:rsidRPr="00AB2290">
        <w:rPr>
          <w:rFonts w:eastAsia="Times New Roman" w:cs="Times New Roman"/>
          <w:i/>
          <w:sz w:val="28"/>
          <w:szCs w:val="28"/>
        </w:rPr>
        <w:t>MECHANICAL</w:t>
      </w:r>
      <w:proofErr w:type="gramEnd"/>
      <w:r w:rsidRPr="00AB2290">
        <w:rPr>
          <w:rFonts w:eastAsia="Times New Roman" w:cs="Times New Roman"/>
          <w:i/>
          <w:sz w:val="28"/>
          <w:szCs w:val="28"/>
        </w:rPr>
        <w:t xml:space="preserve"> ENGINES</w:t>
      </w:r>
    </w:p>
    <w:p w14:paraId="1AD8E5C3" w14:textId="77777777" w:rsidR="006F1C59" w:rsidRPr="006F1C59" w:rsidRDefault="006F1C59" w:rsidP="00AB2290">
      <w:pPr>
        <w:tabs>
          <w:tab w:val="left" w:pos="2268"/>
        </w:tabs>
        <w:spacing w:after="0" w:line="360" w:lineRule="auto"/>
        <w:rPr>
          <w:rFonts w:eastAsia="Times New Roman" w:cs="Times New Roman"/>
          <w:bCs/>
          <w:sz w:val="28"/>
          <w:szCs w:val="28"/>
        </w:rPr>
      </w:pPr>
    </w:p>
    <w:p w14:paraId="0DF32A22"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Group Name</w:t>
      </w:r>
      <w:proofErr w:type="gramStart"/>
      <w:r w:rsidRPr="006F1C59">
        <w:rPr>
          <w:rFonts w:eastAsia="Times New Roman" w:cs="Times New Roman"/>
          <w:b/>
          <w:bCs/>
          <w:sz w:val="28"/>
          <w:szCs w:val="28"/>
        </w:rPr>
        <w:t>:</w:t>
      </w:r>
      <w:r w:rsidRPr="006F1C59">
        <w:rPr>
          <w:rFonts w:eastAsia="Times New Roman" w:cs="Times New Roman"/>
          <w:bCs/>
          <w:sz w:val="28"/>
          <w:szCs w:val="28"/>
        </w:rPr>
        <w:t xml:space="preserve"> </w:t>
      </w:r>
      <w:r w:rsidR="00AB2290">
        <w:rPr>
          <w:rFonts w:eastAsia="Times New Roman" w:cs="Times New Roman"/>
          <w:bCs/>
          <w:sz w:val="28"/>
          <w:szCs w:val="28"/>
        </w:rPr>
        <w:tab/>
      </w:r>
      <w:r w:rsidRPr="00AB2290">
        <w:rPr>
          <w:rFonts w:eastAsia="Times New Roman" w:cs="Times New Roman"/>
          <w:bCs/>
          <w:i/>
          <w:sz w:val="28"/>
          <w:szCs w:val="28"/>
        </w:rPr>
        <w:t>TEAM</w:t>
      </w:r>
      <w:proofErr w:type="gramEnd"/>
      <w:r w:rsidRPr="00AB2290">
        <w:rPr>
          <w:rFonts w:eastAsia="Times New Roman" w:cs="Times New Roman"/>
          <w:bCs/>
          <w:i/>
          <w:sz w:val="28"/>
          <w:szCs w:val="28"/>
        </w:rPr>
        <w:t xml:space="preserve"> MECHANIC</w:t>
      </w:r>
    </w:p>
    <w:p w14:paraId="44A407FC" w14:textId="77777777" w:rsidR="006F1C59" w:rsidRPr="006F1C59" w:rsidRDefault="006F1C59" w:rsidP="00AB2290">
      <w:pPr>
        <w:tabs>
          <w:tab w:val="left" w:pos="2268"/>
        </w:tabs>
        <w:spacing w:after="0" w:line="360" w:lineRule="auto"/>
        <w:rPr>
          <w:rFonts w:eastAsia="Times New Roman" w:cs="Times New Roman"/>
          <w:bCs/>
          <w:sz w:val="28"/>
          <w:szCs w:val="28"/>
        </w:rPr>
      </w:pPr>
    </w:p>
    <w:p w14:paraId="63D319C6"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 xml:space="preserve">Group Members: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14"/>
      </w:tblGrid>
      <w:tr w:rsidR="006F1C59" w:rsidRPr="006F1C59" w14:paraId="2B5245FF" w14:textId="77777777" w:rsidTr="00AB2290">
        <w:trPr>
          <w:trHeight w:val="509"/>
        </w:trPr>
        <w:tc>
          <w:tcPr>
            <w:tcW w:w="2268" w:type="dxa"/>
          </w:tcPr>
          <w:p w14:paraId="3490A8DB"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#1</w:t>
            </w:r>
          </w:p>
        </w:tc>
        <w:tc>
          <w:tcPr>
            <w:tcW w:w="6714" w:type="dxa"/>
          </w:tcPr>
          <w:p w14:paraId="2CAAB0ED"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#1</w:t>
            </w:r>
          </w:p>
        </w:tc>
      </w:tr>
      <w:tr w:rsidR="006F1C59" w:rsidRPr="006F1C59" w14:paraId="1AE30BCC" w14:textId="77777777" w:rsidTr="00AB2290">
        <w:trPr>
          <w:trHeight w:val="509"/>
        </w:trPr>
        <w:tc>
          <w:tcPr>
            <w:tcW w:w="2268" w:type="dxa"/>
          </w:tcPr>
          <w:p w14:paraId="0E540F92"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#2</w:t>
            </w:r>
          </w:p>
        </w:tc>
        <w:tc>
          <w:tcPr>
            <w:tcW w:w="6714" w:type="dxa"/>
          </w:tcPr>
          <w:p w14:paraId="49E615E7"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#2</w:t>
            </w:r>
          </w:p>
        </w:tc>
      </w:tr>
      <w:tr w:rsidR="006F1C59" w:rsidRPr="006F1C59" w14:paraId="0D481450" w14:textId="77777777" w:rsidTr="00AB2290">
        <w:trPr>
          <w:trHeight w:val="525"/>
        </w:trPr>
        <w:tc>
          <w:tcPr>
            <w:tcW w:w="2268" w:type="dxa"/>
          </w:tcPr>
          <w:p w14:paraId="13485286"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#3</w:t>
            </w:r>
          </w:p>
        </w:tc>
        <w:tc>
          <w:tcPr>
            <w:tcW w:w="6714" w:type="dxa"/>
          </w:tcPr>
          <w:p w14:paraId="5892A81C"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#3</w:t>
            </w:r>
          </w:p>
        </w:tc>
      </w:tr>
    </w:tbl>
    <w:p w14:paraId="2140083F" w14:textId="77777777" w:rsidR="006F1C59" w:rsidRPr="006F1C59" w:rsidRDefault="006F1C59" w:rsidP="00AB2290">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 xml:space="preserve"> </w:t>
      </w:r>
    </w:p>
    <w:p w14:paraId="308921CB" w14:textId="77777777" w:rsidR="006F1C59" w:rsidRPr="006F1C59" w:rsidRDefault="006F1C59" w:rsidP="00AB2290">
      <w:pPr>
        <w:tabs>
          <w:tab w:val="left" w:pos="2268"/>
        </w:tabs>
        <w:spacing w:after="0" w:line="360" w:lineRule="auto"/>
        <w:rPr>
          <w:rFonts w:eastAsia="Times New Roman" w:cs="Times New Roman"/>
          <w:bCs/>
          <w:sz w:val="28"/>
          <w:szCs w:val="28"/>
        </w:rPr>
      </w:pPr>
      <w:bookmarkStart w:id="0" w:name="_Hlk143441863"/>
    </w:p>
    <w:p w14:paraId="17E23879" w14:textId="77777777"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Supervisor</w:t>
      </w:r>
      <w:proofErr w:type="gramStart"/>
      <w:r w:rsidRPr="006F1C59">
        <w:rPr>
          <w:rFonts w:eastAsia="Times New Roman" w:cs="Times New Roman"/>
          <w:b/>
          <w:sz w:val="28"/>
          <w:szCs w:val="28"/>
        </w:rPr>
        <w:t xml:space="preserve">: </w:t>
      </w:r>
      <w:r w:rsidR="00AB2290">
        <w:rPr>
          <w:rFonts w:eastAsia="Times New Roman" w:cs="Times New Roman"/>
          <w:b/>
          <w:sz w:val="28"/>
          <w:szCs w:val="28"/>
        </w:rPr>
        <w:tab/>
      </w:r>
      <w:r w:rsidRPr="00AB2290">
        <w:rPr>
          <w:rFonts w:eastAsia="Times New Roman" w:cs="Times New Roman"/>
          <w:i/>
          <w:sz w:val="28"/>
          <w:szCs w:val="28"/>
        </w:rPr>
        <w:t>Prof</w:t>
      </w:r>
      <w:proofErr w:type="gramEnd"/>
      <w:r w:rsidRPr="00AB2290">
        <w:rPr>
          <w:rFonts w:eastAsia="Times New Roman" w:cs="Times New Roman"/>
          <w:i/>
          <w:sz w:val="28"/>
          <w:szCs w:val="28"/>
        </w:rPr>
        <w:t>. Dr. XYZ HGT</w:t>
      </w:r>
    </w:p>
    <w:p w14:paraId="5C9D379F" w14:textId="77777777" w:rsidR="006F1C59" w:rsidRPr="006F1C59" w:rsidRDefault="006F1C59" w:rsidP="00AB2290">
      <w:pPr>
        <w:tabs>
          <w:tab w:val="left" w:pos="2268"/>
        </w:tabs>
        <w:spacing w:after="0" w:line="360" w:lineRule="auto"/>
        <w:rPr>
          <w:rFonts w:eastAsia="Times New Roman" w:cs="Times New Roman"/>
          <w:bCs/>
          <w:sz w:val="28"/>
          <w:szCs w:val="28"/>
        </w:rPr>
      </w:pPr>
    </w:p>
    <w:p w14:paraId="166BBB69" w14:textId="251FD0A6"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Semester</w:t>
      </w:r>
      <w:proofErr w:type="gramStart"/>
      <w:r w:rsidRPr="006F1C59">
        <w:rPr>
          <w:rFonts w:eastAsia="Times New Roman" w:cs="Times New Roman"/>
          <w:b/>
          <w:sz w:val="28"/>
          <w:szCs w:val="28"/>
        </w:rPr>
        <w:t xml:space="preserve">: </w:t>
      </w:r>
      <w:r w:rsidR="00AB2290">
        <w:rPr>
          <w:rFonts w:eastAsia="Times New Roman" w:cs="Times New Roman"/>
          <w:b/>
          <w:sz w:val="28"/>
          <w:szCs w:val="28"/>
        </w:rPr>
        <w:tab/>
      </w:r>
      <w:r w:rsidRPr="00AB2290">
        <w:rPr>
          <w:rFonts w:eastAsia="Times New Roman" w:cs="Times New Roman"/>
          <w:i/>
          <w:sz w:val="28"/>
          <w:szCs w:val="28"/>
        </w:rPr>
        <w:t>Fall</w:t>
      </w:r>
      <w:proofErr w:type="gramEnd"/>
      <w:r w:rsidRPr="00AB2290">
        <w:rPr>
          <w:rFonts w:eastAsia="Times New Roman" w:cs="Times New Roman"/>
          <w:i/>
          <w:sz w:val="28"/>
          <w:szCs w:val="28"/>
        </w:rPr>
        <w:t>/Spring 20</w:t>
      </w:r>
      <w:r w:rsidR="0071637B">
        <w:rPr>
          <w:rFonts w:eastAsia="Times New Roman" w:cs="Times New Roman"/>
          <w:i/>
          <w:sz w:val="28"/>
          <w:szCs w:val="28"/>
        </w:rPr>
        <w:t>2</w:t>
      </w:r>
      <w:r w:rsidRPr="00AB2290">
        <w:rPr>
          <w:rFonts w:eastAsia="Times New Roman" w:cs="Times New Roman"/>
          <w:i/>
          <w:sz w:val="28"/>
          <w:szCs w:val="28"/>
        </w:rPr>
        <w:t>X</w:t>
      </w:r>
    </w:p>
    <w:p w14:paraId="3E016D28" w14:textId="2A487E84" w:rsidR="006F1C59" w:rsidRPr="006F1C59" w:rsidRDefault="006F1C59" w:rsidP="00AB2290">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Submission Date</w:t>
      </w:r>
      <w:proofErr w:type="gramStart"/>
      <w:r w:rsidRPr="006F1C59">
        <w:rPr>
          <w:rFonts w:eastAsia="Times New Roman" w:cs="Times New Roman"/>
          <w:b/>
          <w:bCs/>
          <w:sz w:val="28"/>
          <w:szCs w:val="28"/>
        </w:rPr>
        <w:t>:</w:t>
      </w:r>
      <w:r w:rsidRPr="006F1C59">
        <w:rPr>
          <w:rFonts w:eastAsia="Times New Roman" w:cs="Times New Roman"/>
          <w:bCs/>
          <w:sz w:val="28"/>
          <w:szCs w:val="28"/>
        </w:rPr>
        <w:t xml:space="preserve"> </w:t>
      </w:r>
      <w:r w:rsidR="00AB2290">
        <w:rPr>
          <w:rFonts w:eastAsia="Times New Roman" w:cs="Times New Roman"/>
          <w:bCs/>
          <w:sz w:val="28"/>
          <w:szCs w:val="28"/>
        </w:rPr>
        <w:tab/>
      </w:r>
      <w:r w:rsidR="0071637B">
        <w:rPr>
          <w:rFonts w:eastAsia="Times New Roman" w:cs="Times New Roman"/>
          <w:bCs/>
          <w:i/>
          <w:sz w:val="28"/>
          <w:szCs w:val="28"/>
        </w:rPr>
        <w:t>-</w:t>
      </w:r>
      <w:proofErr w:type="gramEnd"/>
      <w:r w:rsidR="0071637B">
        <w:rPr>
          <w:rFonts w:eastAsia="Times New Roman" w:cs="Times New Roman"/>
          <w:bCs/>
          <w:i/>
          <w:sz w:val="28"/>
          <w:szCs w:val="28"/>
        </w:rPr>
        <w:t>-------------</w:t>
      </w:r>
      <w:r w:rsidRPr="00AB2290">
        <w:rPr>
          <w:rFonts w:eastAsia="Times New Roman" w:cs="Times New Roman"/>
          <w:bCs/>
          <w:i/>
          <w:sz w:val="28"/>
          <w:szCs w:val="28"/>
        </w:rPr>
        <w:t xml:space="preserve"> 20</w:t>
      </w:r>
      <w:r w:rsidR="0071637B">
        <w:rPr>
          <w:rFonts w:eastAsia="Times New Roman" w:cs="Times New Roman"/>
          <w:bCs/>
          <w:i/>
          <w:sz w:val="28"/>
          <w:szCs w:val="28"/>
        </w:rPr>
        <w:t>2</w:t>
      </w:r>
      <w:r w:rsidRPr="00AB2290">
        <w:rPr>
          <w:rFonts w:eastAsia="Times New Roman" w:cs="Times New Roman"/>
          <w:bCs/>
          <w:i/>
          <w:sz w:val="28"/>
          <w:szCs w:val="28"/>
        </w:rPr>
        <w:t>X</w:t>
      </w:r>
    </w:p>
    <w:p w14:paraId="57C57258" w14:textId="77777777" w:rsidR="006F1C59" w:rsidRDefault="006F1C59" w:rsidP="006F1C59">
      <w:pPr>
        <w:spacing w:after="0" w:line="360" w:lineRule="auto"/>
        <w:rPr>
          <w:rFonts w:eastAsia="Times New Roman"/>
          <w:bCs/>
          <w:sz w:val="24"/>
          <w:szCs w:val="24"/>
        </w:rPr>
      </w:pPr>
    </w:p>
    <w:p w14:paraId="4CC07980" w14:textId="77777777" w:rsidR="006F1C59" w:rsidRDefault="006F1C59" w:rsidP="006F1C59">
      <w:pPr>
        <w:spacing w:after="0" w:line="360" w:lineRule="auto"/>
        <w:rPr>
          <w:rFonts w:eastAsia="Times New Roman"/>
          <w:bCs/>
          <w:sz w:val="24"/>
          <w:szCs w:val="24"/>
        </w:rPr>
      </w:pPr>
    </w:p>
    <w:p w14:paraId="0F02140C" w14:textId="77777777" w:rsidR="006F1C59" w:rsidRDefault="006F1C59" w:rsidP="006F1C59">
      <w:pPr>
        <w:spacing w:after="0" w:line="360" w:lineRule="auto"/>
        <w:rPr>
          <w:rFonts w:eastAsia="Times New Roman"/>
          <w:bCs/>
          <w:sz w:val="24"/>
          <w:szCs w:val="24"/>
        </w:rPr>
      </w:pPr>
    </w:p>
    <w:p w14:paraId="5DC7BD17" w14:textId="77777777" w:rsidR="006F1C59" w:rsidRPr="00AA3E1D" w:rsidRDefault="006F1C59" w:rsidP="006F1C59">
      <w:pPr>
        <w:spacing w:after="0" w:line="360" w:lineRule="auto"/>
        <w:rPr>
          <w:rFonts w:eastAsia="Times New Roman"/>
          <w:b/>
          <w:sz w:val="24"/>
          <w:szCs w:val="24"/>
        </w:rPr>
      </w:pPr>
    </w:p>
    <w:p w14:paraId="52AE060D" w14:textId="77777777" w:rsidR="006F1C59" w:rsidRDefault="006F1C59" w:rsidP="006F1C59">
      <w:pPr>
        <w:spacing w:after="0" w:line="240" w:lineRule="auto"/>
        <w:rPr>
          <w:rFonts w:eastAsia="Times New Roman"/>
          <w:b/>
          <w:bCs/>
        </w:rPr>
      </w:pPr>
    </w:p>
    <w:p w14:paraId="792B13BC" w14:textId="5F3ED858" w:rsidR="006F1C59" w:rsidRPr="00AA3E1D" w:rsidRDefault="00000000" w:rsidP="006F1C59">
      <w:pPr>
        <w:spacing w:after="0" w:line="240" w:lineRule="auto"/>
        <w:rPr>
          <w:rFonts w:eastAsia="Times New Roman"/>
          <w:b/>
          <w:bCs/>
          <w:sz w:val="28"/>
          <w:szCs w:val="28"/>
        </w:rPr>
      </w:pPr>
      <w:r>
        <w:rPr>
          <w:noProof/>
        </w:rPr>
        <w:pict w14:anchorId="5A6AE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5pt;margin-top:1.8pt;width:86.4pt;height:86.4pt;z-index:251665408;mso-position-horizontal-relative:text;mso-position-vertical-relative:text;mso-width-relative:page;mso-height-relative:page">
            <v:imagedata r:id="rId11" o:title="emu_300x300_72dpi"/>
          </v:shape>
        </w:pict>
      </w:r>
    </w:p>
    <w:p w14:paraId="04A10C89" w14:textId="38102A98" w:rsidR="006F1C59" w:rsidRPr="00AA3E1D" w:rsidRDefault="006F1C59" w:rsidP="006F1C59">
      <w:pPr>
        <w:spacing w:after="0" w:line="240" w:lineRule="auto"/>
        <w:ind w:left="360"/>
        <w:rPr>
          <w:rFonts w:eastAsia="Times New Roman"/>
          <w:b/>
          <w:sz w:val="24"/>
          <w:szCs w:val="24"/>
        </w:rPr>
      </w:pPr>
      <w:r>
        <w:rPr>
          <w:rFonts w:eastAsia="Times New Roman"/>
          <w:b/>
          <w:noProof/>
          <w:sz w:val="24"/>
          <w:szCs w:val="24"/>
        </w:rPr>
        <mc:AlternateContent>
          <mc:Choice Requires="wps">
            <w:drawing>
              <wp:anchor distT="0" distB="0" distL="114300" distR="114300" simplePos="0" relativeHeight="251663360" behindDoc="0" locked="0" layoutInCell="1" allowOverlap="1" wp14:anchorId="79DBD2FA" wp14:editId="0139B171">
                <wp:simplePos x="0" y="0"/>
                <wp:positionH relativeFrom="column">
                  <wp:posOffset>1671320</wp:posOffset>
                </wp:positionH>
                <wp:positionV relativeFrom="paragraph">
                  <wp:posOffset>110490</wp:posOffset>
                </wp:positionV>
                <wp:extent cx="4250690" cy="900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7CB79" w14:textId="77777777" w:rsidR="00666445" w:rsidRPr="0061500D" w:rsidRDefault="00666445" w:rsidP="006F1C59">
                            <w:pPr>
                              <w:jc w:val="right"/>
                              <w:rPr>
                                <w:rFonts w:cs="Times New Roman"/>
                                <w:b/>
                                <w:sz w:val="36"/>
                                <w:szCs w:val="36"/>
                              </w:rPr>
                            </w:pPr>
                            <w:r w:rsidRPr="0061500D">
                              <w:rPr>
                                <w:rFonts w:cs="Times New Roman"/>
                                <w:b/>
                                <w:sz w:val="36"/>
                                <w:szCs w:val="36"/>
                              </w:rPr>
                              <w:t>Eastern Mediterranean University</w:t>
                            </w:r>
                          </w:p>
                          <w:p w14:paraId="6275836C" w14:textId="77777777" w:rsidR="00666445" w:rsidRDefault="00666445" w:rsidP="006F1C59">
                            <w:pPr>
                              <w:jc w:val="right"/>
                              <w:rPr>
                                <w:rFonts w:cs="Times New Roman"/>
                                <w:b/>
                                <w:sz w:val="36"/>
                                <w:szCs w:val="36"/>
                              </w:rPr>
                            </w:pPr>
                            <w:r w:rsidRPr="0061500D">
                              <w:rPr>
                                <w:rFonts w:cs="Times New Roman"/>
                                <w:b/>
                                <w:sz w:val="36"/>
                                <w:szCs w:val="36"/>
                              </w:rPr>
                              <w:t>Department of Mechanical Engineering</w:t>
                            </w:r>
                          </w:p>
                          <w:p w14:paraId="513FB55A" w14:textId="77777777" w:rsidR="00666445" w:rsidRDefault="00666445" w:rsidP="006F1C59">
                            <w:pPr>
                              <w:jc w:val="right"/>
                              <w:rPr>
                                <w:rFonts w:cs="Times New Roman"/>
                                <w:b/>
                                <w:sz w:val="36"/>
                                <w:szCs w:val="36"/>
                              </w:rPr>
                            </w:pPr>
                          </w:p>
                          <w:p w14:paraId="141D25D9" w14:textId="77777777" w:rsidR="00666445" w:rsidRPr="0061500D" w:rsidRDefault="00666445" w:rsidP="006F1C59">
                            <w:pPr>
                              <w:jc w:val="right"/>
                              <w:rPr>
                                <w:rFonts w:cs="Times New Roman"/>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D2FA" id="_x0000_t202" coordsize="21600,21600" o:spt="202" path="m,l,21600r21600,l21600,xe">
                <v:stroke joinstyle="miter"/>
                <v:path gradientshapeok="t" o:connecttype="rect"/>
              </v:shapetype>
              <v:shape id="Text Box 3" o:spid="_x0000_s1026" type="#_x0000_t202" style="position:absolute;left:0;text-align:left;margin-left:131.6pt;margin-top:8.7pt;width:334.7pt;height:7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7M8wEAAMo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" stroked="f">
                <v:textbox>
                  <w:txbxContent>
                    <w:p w14:paraId="07E7CB79" w14:textId="77777777" w:rsidR="00666445" w:rsidRPr="0061500D" w:rsidRDefault="00666445" w:rsidP="006F1C59">
                      <w:pPr>
                        <w:jc w:val="right"/>
                        <w:rPr>
                          <w:rFonts w:cs="Times New Roman"/>
                          <w:b/>
                          <w:sz w:val="36"/>
                          <w:szCs w:val="36"/>
                        </w:rPr>
                      </w:pPr>
                      <w:r w:rsidRPr="0061500D">
                        <w:rPr>
                          <w:rFonts w:cs="Times New Roman"/>
                          <w:b/>
                          <w:sz w:val="36"/>
                          <w:szCs w:val="36"/>
                        </w:rPr>
                        <w:t>Eastern Mediterranean University</w:t>
                      </w:r>
                    </w:p>
                    <w:p w14:paraId="6275836C" w14:textId="77777777" w:rsidR="00666445" w:rsidRDefault="00666445" w:rsidP="006F1C59">
                      <w:pPr>
                        <w:jc w:val="right"/>
                        <w:rPr>
                          <w:rFonts w:cs="Times New Roman"/>
                          <w:b/>
                          <w:sz w:val="36"/>
                          <w:szCs w:val="36"/>
                        </w:rPr>
                      </w:pPr>
                      <w:r w:rsidRPr="0061500D">
                        <w:rPr>
                          <w:rFonts w:cs="Times New Roman"/>
                          <w:b/>
                          <w:sz w:val="36"/>
                          <w:szCs w:val="36"/>
                        </w:rPr>
                        <w:t>Department of Mechanical Engineering</w:t>
                      </w:r>
                    </w:p>
                    <w:p w14:paraId="513FB55A" w14:textId="77777777" w:rsidR="00666445" w:rsidRDefault="00666445" w:rsidP="006F1C59">
                      <w:pPr>
                        <w:jc w:val="right"/>
                        <w:rPr>
                          <w:rFonts w:cs="Times New Roman"/>
                          <w:b/>
                          <w:sz w:val="36"/>
                          <w:szCs w:val="36"/>
                        </w:rPr>
                      </w:pPr>
                    </w:p>
                    <w:p w14:paraId="141D25D9" w14:textId="77777777" w:rsidR="00666445" w:rsidRPr="0061500D" w:rsidRDefault="00666445" w:rsidP="006F1C59">
                      <w:pPr>
                        <w:jc w:val="right"/>
                        <w:rPr>
                          <w:rFonts w:cs="Times New Roman"/>
                          <w:b/>
                          <w:sz w:val="36"/>
                          <w:szCs w:val="36"/>
                        </w:rPr>
                      </w:pPr>
                    </w:p>
                  </w:txbxContent>
                </v:textbox>
              </v:shape>
            </w:pict>
          </mc:Fallback>
        </mc:AlternateContent>
      </w:r>
      <w:r>
        <w:rPr>
          <w:rFonts w:eastAsia="Times New Roman"/>
          <w:b/>
          <w:noProof/>
          <w:sz w:val="24"/>
          <w:szCs w:val="24"/>
        </w:rPr>
        <mc:AlternateContent>
          <mc:Choice Requires="wps">
            <w:drawing>
              <wp:anchor distT="0" distB="0" distL="114300" distR="114300" simplePos="0" relativeHeight="251662336" behindDoc="0" locked="0" layoutInCell="1" allowOverlap="1" wp14:anchorId="1D58EFD4" wp14:editId="77F55F32">
                <wp:simplePos x="0" y="0"/>
                <wp:positionH relativeFrom="column">
                  <wp:posOffset>-136525</wp:posOffset>
                </wp:positionH>
                <wp:positionV relativeFrom="paragraph">
                  <wp:posOffset>-50165</wp:posOffset>
                </wp:positionV>
                <wp:extent cx="1249680" cy="1263015"/>
                <wp:effectExtent l="3810" t="2540" r="63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C2D8F" w14:textId="13412984" w:rsidR="00666445" w:rsidRDefault="00666445" w:rsidP="006F1C5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8EFD4" id="Text Box 5" o:spid="_x0000_s1027" type="#_x0000_t202" style="position:absolute;left:0;text-align:left;margin-left:-10.75pt;margin-top:-3.95pt;width:98.4pt;height:99.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" stroked="f">
                <v:textbox style="mso-fit-shape-to-text:t">
                  <w:txbxContent>
                    <w:p w14:paraId="1DCC2D8F" w14:textId="13412984" w:rsidR="00666445" w:rsidRDefault="00666445" w:rsidP="006F1C59"/>
                  </w:txbxContent>
                </v:textbox>
              </v:shape>
            </w:pict>
          </mc:Fallback>
        </mc:AlternateContent>
      </w:r>
    </w:p>
    <w:p w14:paraId="316A935A" w14:textId="77777777" w:rsidR="006F1C59" w:rsidRDefault="006F1C59" w:rsidP="006F1C59">
      <w:pPr>
        <w:spacing w:after="0" w:line="240" w:lineRule="auto"/>
        <w:ind w:left="360"/>
        <w:jc w:val="center"/>
        <w:rPr>
          <w:rFonts w:eastAsia="Times New Roman"/>
          <w:b/>
          <w:sz w:val="24"/>
          <w:szCs w:val="24"/>
        </w:rPr>
      </w:pPr>
    </w:p>
    <w:p w14:paraId="60A3A448" w14:textId="77777777" w:rsidR="006F1C59" w:rsidRDefault="006F1C59" w:rsidP="006F1C59">
      <w:pPr>
        <w:spacing w:after="0" w:line="240" w:lineRule="auto"/>
        <w:ind w:left="360"/>
        <w:jc w:val="center"/>
        <w:rPr>
          <w:rFonts w:eastAsia="Times New Roman"/>
          <w:b/>
          <w:sz w:val="24"/>
          <w:szCs w:val="24"/>
        </w:rPr>
      </w:pPr>
    </w:p>
    <w:p w14:paraId="00E24E07" w14:textId="77777777" w:rsidR="006F1C59" w:rsidRDefault="006F1C59" w:rsidP="006F1C59">
      <w:pPr>
        <w:spacing w:after="0" w:line="240" w:lineRule="auto"/>
        <w:ind w:left="360"/>
        <w:jc w:val="center"/>
        <w:rPr>
          <w:rFonts w:eastAsia="Times New Roman"/>
          <w:b/>
          <w:sz w:val="24"/>
          <w:szCs w:val="24"/>
        </w:rPr>
      </w:pPr>
    </w:p>
    <w:bookmarkEnd w:id="0"/>
    <w:p w14:paraId="04D81D4A" w14:textId="77777777" w:rsidR="00AB2290" w:rsidRDefault="00AB2290"/>
    <w:p w14:paraId="71E862F1" w14:textId="2AFB2326" w:rsidR="00320C5C" w:rsidRDefault="00320C5C" w:rsidP="00172E5C">
      <w:pPr>
        <w:pStyle w:val="Heading1"/>
        <w:sectPr w:rsidR="00320C5C" w:rsidSect="00320C5C">
          <w:footerReference w:type="default" r:id="rId12"/>
          <w:pgSz w:w="11906" w:h="16838"/>
          <w:pgMar w:top="1417" w:right="1417" w:bottom="1417" w:left="1417" w:header="708" w:footer="708" w:gutter="0"/>
          <w:pgNumType w:fmt="lowerRoman" w:start="1"/>
          <w:cols w:space="708"/>
          <w:titlePg/>
          <w:docGrid w:linePitch="360"/>
        </w:sectPr>
      </w:pPr>
    </w:p>
    <w:p w14:paraId="7B28B2B0" w14:textId="77777777" w:rsidR="00980711" w:rsidRDefault="00980711" w:rsidP="00172E5C">
      <w:pPr>
        <w:pStyle w:val="Heading1"/>
      </w:pPr>
      <w:bookmarkStart w:id="1" w:name="_Toc217225037"/>
      <w:bookmarkStart w:id="2" w:name="_Hlk143441901"/>
      <w:r>
        <w:lastRenderedPageBreak/>
        <w:t>ABSTRACT</w:t>
      </w:r>
      <w:bookmarkEnd w:id="1"/>
    </w:p>
    <w:p w14:paraId="635C038B" w14:textId="77777777" w:rsidR="00980711" w:rsidRDefault="00980711" w:rsidP="00980711">
      <w:pPr>
        <w:pStyle w:val="ListParagraph"/>
        <w:numPr>
          <w:ilvl w:val="0"/>
          <w:numId w:val="1"/>
        </w:numPr>
      </w:pPr>
      <w:r>
        <w:t>Summary of the problem</w:t>
      </w:r>
    </w:p>
    <w:p w14:paraId="5C00E434" w14:textId="77777777" w:rsidR="00980711" w:rsidRDefault="00980711" w:rsidP="00980711">
      <w:pPr>
        <w:pStyle w:val="ListParagraph"/>
        <w:numPr>
          <w:ilvl w:val="0"/>
          <w:numId w:val="1"/>
        </w:numPr>
      </w:pPr>
      <w:r>
        <w:t>Summary of significance of the project</w:t>
      </w:r>
    </w:p>
    <w:p w14:paraId="293F90A2" w14:textId="77777777" w:rsidR="00980711" w:rsidRDefault="00980711" w:rsidP="00980711">
      <w:pPr>
        <w:pStyle w:val="ListParagraph"/>
        <w:numPr>
          <w:ilvl w:val="0"/>
          <w:numId w:val="1"/>
        </w:numPr>
      </w:pPr>
      <w:r>
        <w:t>Summary of project objectives</w:t>
      </w:r>
    </w:p>
    <w:p w14:paraId="069C665B" w14:textId="77777777" w:rsidR="00980711" w:rsidRDefault="00980711" w:rsidP="00980711">
      <w:pPr>
        <w:pStyle w:val="ListParagraph"/>
        <w:numPr>
          <w:ilvl w:val="0"/>
          <w:numId w:val="1"/>
        </w:numPr>
      </w:pPr>
      <w:r>
        <w:t>Summary of project constraints</w:t>
      </w:r>
    </w:p>
    <w:p w14:paraId="390F59D2" w14:textId="22D2BB7E" w:rsidR="00980711" w:rsidRDefault="00B6531B">
      <w:pPr>
        <w:spacing w:after="160" w:line="259" w:lineRule="auto"/>
      </w:pPr>
      <w:r w:rsidRPr="004420E1">
        <w:rPr>
          <w:b/>
          <w:bCs/>
        </w:rPr>
        <w:t xml:space="preserve">Keywords: </w:t>
      </w:r>
      <w:r w:rsidR="00980711">
        <w:br w:type="page"/>
      </w:r>
    </w:p>
    <w:p w14:paraId="266105D2" w14:textId="5E33525B" w:rsidR="0071637B" w:rsidRDefault="0071637B" w:rsidP="0071637B">
      <w:pPr>
        <w:pStyle w:val="Heading1"/>
      </w:pPr>
      <w:bookmarkStart w:id="3" w:name="_Toc217225038"/>
      <w:r>
        <w:lastRenderedPageBreak/>
        <w:t>ACKNOWLEDGEMENTS</w:t>
      </w:r>
      <w:bookmarkEnd w:id="3"/>
    </w:p>
    <w:p w14:paraId="32A18138" w14:textId="77777777" w:rsidR="0071637B" w:rsidRDefault="0071637B" w:rsidP="0071637B"/>
    <w:p w14:paraId="0D4B8CB0" w14:textId="2EE7CA04" w:rsidR="0071637B" w:rsidRPr="0071637B" w:rsidRDefault="0071637B" w:rsidP="0071637B">
      <w:pPr>
        <w:rPr>
          <w:color w:val="1F3864" w:themeColor="accent1" w:themeShade="80"/>
        </w:rPr>
      </w:pPr>
      <w:r w:rsidRPr="0071637B">
        <w:rPr>
          <w:color w:val="1F3864" w:themeColor="accent1" w:themeShade="80"/>
        </w:rPr>
        <w:t xml:space="preserve">Acknowledgments may be made to individuals or institutions not mentioned elsewhere in the </w:t>
      </w:r>
      <w:r w:rsidR="00AC1BAD">
        <w:rPr>
          <w:color w:val="1F3864" w:themeColor="accent1" w:themeShade="80"/>
        </w:rPr>
        <w:t xml:space="preserve">report </w:t>
      </w:r>
      <w:r w:rsidRPr="0071637B">
        <w:rPr>
          <w:color w:val="1F3864" w:themeColor="accent1" w:themeShade="80"/>
        </w:rPr>
        <w:t>who have made an important contribution.</w:t>
      </w:r>
    </w:p>
    <w:p w14:paraId="4924B785"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7F5CC0B"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45C95F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310B6364"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9BFE18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FC19B0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A2434D5"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E2806D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40442967"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0313ED2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E4B8E61"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022907A4"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32FB91FD"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55AD037"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4D1E160"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0EB29B91"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EE0EF5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749BAB4"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451914DD"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986CDCC"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3B4F0473" w14:textId="4C8D20F7" w:rsidR="0071637B" w:rsidRDefault="0071637B" w:rsidP="0071637B">
      <w:pPr>
        <w:pStyle w:val="Heading1"/>
      </w:pPr>
      <w:bookmarkStart w:id="4" w:name="_Toc217225039"/>
      <w:r>
        <w:lastRenderedPageBreak/>
        <w:t>COPYRIGHT</w:t>
      </w:r>
      <w:bookmarkEnd w:id="4"/>
    </w:p>
    <w:p w14:paraId="28D117DA" w14:textId="77777777" w:rsidR="0071637B" w:rsidRPr="0071637B" w:rsidRDefault="0071637B" w:rsidP="0071637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 xml:space="preserve">“We the team members, </w:t>
      </w:r>
    </w:p>
    <w:p w14:paraId="788CCD26" w14:textId="77777777" w:rsidR="0071637B" w:rsidRPr="0071637B" w:rsidRDefault="0071637B" w:rsidP="0071637B">
      <w:pPr>
        <w:spacing w:after="160" w:line="259" w:lineRule="auto"/>
        <w:rPr>
          <w:rFonts w:eastAsiaTheme="majorEastAsia" w:cs="Times New Roman"/>
          <w:color w:val="1F3864" w:themeColor="accent1" w:themeShade="80"/>
        </w:rPr>
      </w:pPr>
    </w:p>
    <w:p w14:paraId="4CA72B88" w14:textId="3E5A396E" w:rsidR="0071637B" w:rsidRPr="0071637B" w:rsidRDefault="0071637B" w:rsidP="0071637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__________________________________________________________________________________</w:t>
      </w:r>
    </w:p>
    <w:p w14:paraId="735C3F13" w14:textId="07C21753" w:rsidR="0071637B" w:rsidRPr="0071637B" w:rsidRDefault="0071637B" w:rsidP="0071637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Member 1</w:t>
      </w:r>
      <w:r w:rsidRPr="0071637B">
        <w:rPr>
          <w:rFonts w:eastAsiaTheme="majorEastAsia" w:cs="Times New Roman"/>
          <w:color w:val="1F3864" w:themeColor="accent1" w:themeShade="80"/>
        </w:rPr>
        <w:tab/>
        <w:t xml:space="preserve">       Member 2                     Member 3                  Member 4</w:t>
      </w:r>
      <w:r w:rsidRPr="0071637B">
        <w:rPr>
          <w:rFonts w:eastAsiaTheme="majorEastAsia" w:cs="Times New Roman"/>
          <w:color w:val="1F3864" w:themeColor="accent1" w:themeShade="80"/>
        </w:rPr>
        <w:tab/>
      </w:r>
      <w:r w:rsidRPr="0071637B">
        <w:rPr>
          <w:rFonts w:eastAsiaTheme="majorEastAsia" w:cs="Times New Roman"/>
          <w:color w:val="1F3864" w:themeColor="accent1" w:themeShade="80"/>
        </w:rPr>
        <w:tab/>
        <w:t xml:space="preserve">      Member 5</w:t>
      </w:r>
    </w:p>
    <w:p w14:paraId="443DDCA5" w14:textId="34ECBC8E" w:rsidR="0071637B" w:rsidRPr="0071637B" w:rsidRDefault="0071637B" w:rsidP="0071637B">
      <w:pPr>
        <w:spacing w:after="160" w:line="259" w:lineRule="auto"/>
        <w:rPr>
          <w:rFonts w:eastAsiaTheme="majorEastAsia" w:cs="Times New Roman"/>
          <w:color w:val="1F3864" w:themeColor="accent1" w:themeShade="80"/>
        </w:rPr>
      </w:pPr>
    </w:p>
    <w:p w14:paraId="1446706C" w14:textId="77777777" w:rsidR="0071637B" w:rsidRPr="0071637B" w:rsidRDefault="0071637B" w:rsidP="0071637B">
      <w:pPr>
        <w:spacing w:after="160" w:line="259" w:lineRule="auto"/>
        <w:rPr>
          <w:rFonts w:eastAsiaTheme="majorEastAsia" w:cs="Times New Roman"/>
          <w:color w:val="1F3864" w:themeColor="accent1" w:themeShade="80"/>
        </w:rPr>
      </w:pPr>
    </w:p>
    <w:p w14:paraId="5D1DC0F0" w14:textId="77777777" w:rsidR="0071637B" w:rsidRPr="0071637B" w:rsidRDefault="0071637B" w:rsidP="0071637B">
      <w:pPr>
        <w:spacing w:after="160" w:line="259" w:lineRule="auto"/>
        <w:rPr>
          <w:rFonts w:eastAsiaTheme="majorEastAsia" w:cs="Times New Roman"/>
          <w:color w:val="1F3864" w:themeColor="accent1" w:themeShade="80"/>
        </w:rPr>
      </w:pPr>
    </w:p>
    <w:p w14:paraId="597FA255" w14:textId="47ABC4AD" w:rsidR="0071637B" w:rsidRPr="0071637B" w:rsidRDefault="0071637B" w:rsidP="0071637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 xml:space="preserve">Hereby assign our copyright of this </w:t>
      </w:r>
      <w:r w:rsidR="00F13BE1">
        <w:rPr>
          <w:rFonts w:eastAsiaTheme="majorEastAsia" w:cs="Times New Roman"/>
          <w:color w:val="1F3864" w:themeColor="accent1" w:themeShade="80"/>
        </w:rPr>
        <w:t>design</w:t>
      </w:r>
      <w:r w:rsidRPr="0071637B">
        <w:rPr>
          <w:rFonts w:eastAsiaTheme="majorEastAsia" w:cs="Times New Roman"/>
          <w:color w:val="1F3864" w:themeColor="accent1" w:themeShade="80"/>
        </w:rPr>
        <w:t xml:space="preserve"> and the corresponding </w:t>
      </w:r>
      <w:r w:rsidR="00F13BE1">
        <w:rPr>
          <w:rFonts w:eastAsiaTheme="majorEastAsia" w:cs="Times New Roman"/>
          <w:color w:val="1F3864" w:themeColor="accent1" w:themeShade="80"/>
        </w:rPr>
        <w:t>report</w:t>
      </w:r>
      <w:r w:rsidRPr="0071637B">
        <w:rPr>
          <w:rFonts w:eastAsiaTheme="majorEastAsia" w:cs="Times New Roman"/>
          <w:color w:val="1F3864" w:themeColor="accent1" w:themeShade="80"/>
        </w:rPr>
        <w:t xml:space="preserve"> to the Department of Mechanical Engineering, Eastern Mediterranean University. We also hereby agree that the video of our Oral Presentations ifs the full property of the Department of Mechanical Engineering.”</w:t>
      </w:r>
    </w:p>
    <w:p w14:paraId="10838D58" w14:textId="77777777" w:rsidR="0071637B" w:rsidRPr="0071637B" w:rsidRDefault="0071637B" w:rsidP="0071637B">
      <w:pPr>
        <w:spacing w:after="160" w:line="259" w:lineRule="auto"/>
        <w:rPr>
          <w:rFonts w:eastAsiaTheme="majorEastAsia" w:cs="Times New Roman"/>
          <w:color w:val="1F3864" w:themeColor="accent1" w:themeShade="80"/>
        </w:rPr>
      </w:pPr>
    </w:p>
    <w:p w14:paraId="746755AF" w14:textId="28B32037" w:rsidR="0071637B" w:rsidRPr="0071637B" w:rsidRDefault="0071637B" w:rsidP="0071637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 xml:space="preserve">The publication of this report does not constitute approval by </w:t>
      </w:r>
      <w:r w:rsidR="00F13BE1" w:rsidRPr="0071637B">
        <w:rPr>
          <w:rFonts w:eastAsiaTheme="majorEastAsia" w:cs="Times New Roman"/>
          <w:color w:val="1F3864" w:themeColor="accent1" w:themeShade="80"/>
        </w:rPr>
        <w:t>the Department</w:t>
      </w:r>
      <w:r w:rsidRPr="0071637B">
        <w:rPr>
          <w:rFonts w:eastAsiaTheme="majorEastAsia" w:cs="Times New Roman"/>
          <w:color w:val="1F3864" w:themeColor="accent1" w:themeShade="80"/>
        </w:rPr>
        <w:t xml:space="preserve"> of Mechanical Engineering, Eastern Mediterranean University or its faculty members of the findings or conclusions contained herein.  It is published for the exchange and stimulation of ideas.</w:t>
      </w:r>
    </w:p>
    <w:p w14:paraId="3BEFEA8F"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07DB0BF"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FC41BD7" w14:textId="51EA9DFC"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2B49A5DC" w14:textId="77777777" w:rsidR="003862C3" w:rsidRDefault="003862C3">
      <w:pPr>
        <w:spacing w:after="160" w:line="259" w:lineRule="auto"/>
        <w:rPr>
          <w:rFonts w:asciiTheme="majorHAnsi" w:eastAsiaTheme="majorEastAsia" w:hAnsiTheme="majorHAnsi" w:cstheme="majorBidi"/>
          <w:color w:val="2F5496" w:themeColor="accent1" w:themeShade="BF"/>
          <w:sz w:val="32"/>
          <w:szCs w:val="32"/>
        </w:rPr>
      </w:pPr>
    </w:p>
    <w:p w14:paraId="5F597800"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4BDC2025"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20504049"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681F9AC"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FF3129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D1459D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04622F2"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C22B80B"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BBD0611"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bookmarkEnd w:id="2" w:displacedByCustomXml="next"/>
    <w:sdt>
      <w:sdtPr>
        <w:rPr>
          <w:rFonts w:eastAsiaTheme="minorHAnsi" w:cstheme="minorBidi"/>
          <w:b w:val="0"/>
          <w:color w:val="auto"/>
          <w:sz w:val="22"/>
          <w:szCs w:val="22"/>
        </w:rPr>
        <w:id w:val="-1380082507"/>
        <w:docPartObj>
          <w:docPartGallery w:val="Table of Contents"/>
          <w:docPartUnique/>
        </w:docPartObj>
      </w:sdtPr>
      <w:sdtEndPr>
        <w:rPr>
          <w:bCs/>
          <w:noProof/>
        </w:rPr>
      </w:sdtEndPr>
      <w:sdtContent>
        <w:p w14:paraId="1CF59FF0" w14:textId="77777777" w:rsidR="00980711" w:rsidRDefault="00980711" w:rsidP="00172E5C">
          <w:pPr>
            <w:pStyle w:val="TOCHeading"/>
          </w:pPr>
          <w:r>
            <w:t>TABLE OF CONTENTS</w:t>
          </w:r>
        </w:p>
        <w:p w14:paraId="4453AC4A" w14:textId="140FB563" w:rsidR="007309CE" w:rsidRDefault="00980711">
          <w:pPr>
            <w:pStyle w:val="TOC1"/>
            <w:tabs>
              <w:tab w:val="right" w:leader="dot" w:pos="9062"/>
            </w:tabs>
            <w:rPr>
              <w:rFonts w:asciiTheme="minorHAnsi" w:eastAsiaTheme="minorEastAsia" w:hAnsiTheme="minorHAnsi"/>
              <w:noProof/>
              <w:kern w:val="2"/>
              <w:sz w:val="24"/>
              <w:szCs w:val="24"/>
              <w:lang w:val="en-GB" w:eastAsia="en-GB"/>
              <w14:ligatures w14:val="standardContextual"/>
            </w:rPr>
          </w:pPr>
          <w:r>
            <w:fldChar w:fldCharType="begin"/>
          </w:r>
          <w:r>
            <w:instrText xml:space="preserve"> TOC \o "1-3" \h \z \u </w:instrText>
          </w:r>
          <w:r>
            <w:fldChar w:fldCharType="separate"/>
          </w:r>
          <w:hyperlink w:anchor="_Toc217225037" w:history="1">
            <w:r w:rsidR="007309CE" w:rsidRPr="00A3070F">
              <w:rPr>
                <w:rStyle w:val="Hyperlink"/>
                <w:noProof/>
              </w:rPr>
              <w:t>ABSTRACT</w:t>
            </w:r>
            <w:r w:rsidR="007309CE">
              <w:rPr>
                <w:noProof/>
                <w:webHidden/>
              </w:rPr>
              <w:tab/>
            </w:r>
            <w:r w:rsidR="007309CE">
              <w:rPr>
                <w:noProof/>
                <w:webHidden/>
              </w:rPr>
              <w:fldChar w:fldCharType="begin"/>
            </w:r>
            <w:r w:rsidR="007309CE">
              <w:rPr>
                <w:noProof/>
                <w:webHidden/>
              </w:rPr>
              <w:instrText xml:space="preserve"> PAGEREF _Toc217225037 \h </w:instrText>
            </w:r>
            <w:r w:rsidR="007309CE">
              <w:rPr>
                <w:noProof/>
                <w:webHidden/>
              </w:rPr>
            </w:r>
            <w:r w:rsidR="007309CE">
              <w:rPr>
                <w:noProof/>
                <w:webHidden/>
              </w:rPr>
              <w:fldChar w:fldCharType="separate"/>
            </w:r>
            <w:r w:rsidR="007309CE">
              <w:rPr>
                <w:noProof/>
                <w:webHidden/>
              </w:rPr>
              <w:t>i</w:t>
            </w:r>
            <w:r w:rsidR="007309CE">
              <w:rPr>
                <w:noProof/>
                <w:webHidden/>
              </w:rPr>
              <w:fldChar w:fldCharType="end"/>
            </w:r>
          </w:hyperlink>
        </w:p>
        <w:p w14:paraId="59057C75" w14:textId="70814AAA"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38" w:history="1">
            <w:r w:rsidRPr="00A3070F">
              <w:rPr>
                <w:rStyle w:val="Hyperlink"/>
                <w:noProof/>
              </w:rPr>
              <w:t>ACKNOWLEDGEMENTS</w:t>
            </w:r>
            <w:r>
              <w:rPr>
                <w:noProof/>
                <w:webHidden/>
              </w:rPr>
              <w:tab/>
            </w:r>
            <w:r>
              <w:rPr>
                <w:noProof/>
                <w:webHidden/>
              </w:rPr>
              <w:fldChar w:fldCharType="begin"/>
            </w:r>
            <w:r>
              <w:rPr>
                <w:noProof/>
                <w:webHidden/>
              </w:rPr>
              <w:instrText xml:space="preserve"> PAGEREF _Toc217225038 \h </w:instrText>
            </w:r>
            <w:r>
              <w:rPr>
                <w:noProof/>
                <w:webHidden/>
              </w:rPr>
            </w:r>
            <w:r>
              <w:rPr>
                <w:noProof/>
                <w:webHidden/>
              </w:rPr>
              <w:fldChar w:fldCharType="separate"/>
            </w:r>
            <w:r>
              <w:rPr>
                <w:noProof/>
                <w:webHidden/>
              </w:rPr>
              <w:t>ii</w:t>
            </w:r>
            <w:r>
              <w:rPr>
                <w:noProof/>
                <w:webHidden/>
              </w:rPr>
              <w:fldChar w:fldCharType="end"/>
            </w:r>
          </w:hyperlink>
        </w:p>
        <w:p w14:paraId="42846BB8" w14:textId="2D523D99"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39" w:history="1">
            <w:r w:rsidRPr="00A3070F">
              <w:rPr>
                <w:rStyle w:val="Hyperlink"/>
                <w:noProof/>
              </w:rPr>
              <w:t>COPYRIGHT</w:t>
            </w:r>
            <w:r>
              <w:rPr>
                <w:noProof/>
                <w:webHidden/>
              </w:rPr>
              <w:tab/>
            </w:r>
            <w:r>
              <w:rPr>
                <w:noProof/>
                <w:webHidden/>
              </w:rPr>
              <w:fldChar w:fldCharType="begin"/>
            </w:r>
            <w:r>
              <w:rPr>
                <w:noProof/>
                <w:webHidden/>
              </w:rPr>
              <w:instrText xml:space="preserve"> PAGEREF _Toc217225039 \h </w:instrText>
            </w:r>
            <w:r>
              <w:rPr>
                <w:noProof/>
                <w:webHidden/>
              </w:rPr>
            </w:r>
            <w:r>
              <w:rPr>
                <w:noProof/>
                <w:webHidden/>
              </w:rPr>
              <w:fldChar w:fldCharType="separate"/>
            </w:r>
            <w:r>
              <w:rPr>
                <w:noProof/>
                <w:webHidden/>
              </w:rPr>
              <w:t>iii</w:t>
            </w:r>
            <w:r>
              <w:rPr>
                <w:noProof/>
                <w:webHidden/>
              </w:rPr>
              <w:fldChar w:fldCharType="end"/>
            </w:r>
          </w:hyperlink>
        </w:p>
        <w:p w14:paraId="6D255C2A" w14:textId="14C2E21C"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0" w:history="1">
            <w:r w:rsidRPr="00A3070F">
              <w:rPr>
                <w:rStyle w:val="Hyperlink"/>
                <w:noProof/>
              </w:rPr>
              <w:t>LIST OF FIGURES</w:t>
            </w:r>
            <w:r>
              <w:rPr>
                <w:noProof/>
                <w:webHidden/>
              </w:rPr>
              <w:tab/>
            </w:r>
            <w:r>
              <w:rPr>
                <w:noProof/>
                <w:webHidden/>
              </w:rPr>
              <w:fldChar w:fldCharType="begin"/>
            </w:r>
            <w:r>
              <w:rPr>
                <w:noProof/>
                <w:webHidden/>
              </w:rPr>
              <w:instrText xml:space="preserve"> PAGEREF _Toc217225040 \h </w:instrText>
            </w:r>
            <w:r>
              <w:rPr>
                <w:noProof/>
                <w:webHidden/>
              </w:rPr>
            </w:r>
            <w:r>
              <w:rPr>
                <w:noProof/>
                <w:webHidden/>
              </w:rPr>
              <w:fldChar w:fldCharType="separate"/>
            </w:r>
            <w:r>
              <w:rPr>
                <w:noProof/>
                <w:webHidden/>
              </w:rPr>
              <w:t>v</w:t>
            </w:r>
            <w:r>
              <w:rPr>
                <w:noProof/>
                <w:webHidden/>
              </w:rPr>
              <w:fldChar w:fldCharType="end"/>
            </w:r>
          </w:hyperlink>
        </w:p>
        <w:p w14:paraId="4D4DADCB" w14:textId="3FB9A2BE"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1" w:history="1">
            <w:r w:rsidRPr="00A3070F">
              <w:rPr>
                <w:rStyle w:val="Hyperlink"/>
                <w:noProof/>
              </w:rPr>
              <w:t>LIST OF TABLES</w:t>
            </w:r>
            <w:r>
              <w:rPr>
                <w:noProof/>
                <w:webHidden/>
              </w:rPr>
              <w:tab/>
            </w:r>
            <w:r>
              <w:rPr>
                <w:noProof/>
                <w:webHidden/>
              </w:rPr>
              <w:fldChar w:fldCharType="begin"/>
            </w:r>
            <w:r>
              <w:rPr>
                <w:noProof/>
                <w:webHidden/>
              </w:rPr>
              <w:instrText xml:space="preserve"> PAGEREF _Toc217225041 \h </w:instrText>
            </w:r>
            <w:r>
              <w:rPr>
                <w:noProof/>
                <w:webHidden/>
              </w:rPr>
            </w:r>
            <w:r>
              <w:rPr>
                <w:noProof/>
                <w:webHidden/>
              </w:rPr>
              <w:fldChar w:fldCharType="separate"/>
            </w:r>
            <w:r>
              <w:rPr>
                <w:noProof/>
                <w:webHidden/>
              </w:rPr>
              <w:t>vii</w:t>
            </w:r>
            <w:r>
              <w:rPr>
                <w:noProof/>
                <w:webHidden/>
              </w:rPr>
              <w:fldChar w:fldCharType="end"/>
            </w:r>
          </w:hyperlink>
        </w:p>
        <w:p w14:paraId="38112C5F" w14:textId="0DCE1670"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2" w:history="1">
            <w:r w:rsidRPr="00A3070F">
              <w:rPr>
                <w:rStyle w:val="Hyperlink"/>
                <w:noProof/>
              </w:rPr>
              <w:t>LIST OF SYMBOLS and ABBREVIATIONS</w:t>
            </w:r>
            <w:r>
              <w:rPr>
                <w:noProof/>
                <w:webHidden/>
              </w:rPr>
              <w:tab/>
            </w:r>
            <w:r>
              <w:rPr>
                <w:noProof/>
                <w:webHidden/>
              </w:rPr>
              <w:fldChar w:fldCharType="begin"/>
            </w:r>
            <w:r>
              <w:rPr>
                <w:noProof/>
                <w:webHidden/>
              </w:rPr>
              <w:instrText xml:space="preserve"> PAGEREF _Toc217225042 \h </w:instrText>
            </w:r>
            <w:r>
              <w:rPr>
                <w:noProof/>
                <w:webHidden/>
              </w:rPr>
            </w:r>
            <w:r>
              <w:rPr>
                <w:noProof/>
                <w:webHidden/>
              </w:rPr>
              <w:fldChar w:fldCharType="separate"/>
            </w:r>
            <w:r>
              <w:rPr>
                <w:noProof/>
                <w:webHidden/>
              </w:rPr>
              <w:t>viii</w:t>
            </w:r>
            <w:r>
              <w:rPr>
                <w:noProof/>
                <w:webHidden/>
              </w:rPr>
              <w:fldChar w:fldCharType="end"/>
            </w:r>
          </w:hyperlink>
        </w:p>
        <w:p w14:paraId="05E01A5F" w14:textId="3A75637E"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3" w:history="1">
            <w:r w:rsidRPr="00A3070F">
              <w:rPr>
                <w:rStyle w:val="Hyperlink"/>
                <w:noProof/>
              </w:rPr>
              <w:t>CHAPTER 1 - INTRODUCTION</w:t>
            </w:r>
            <w:r>
              <w:rPr>
                <w:noProof/>
                <w:webHidden/>
              </w:rPr>
              <w:tab/>
            </w:r>
            <w:r>
              <w:rPr>
                <w:noProof/>
                <w:webHidden/>
              </w:rPr>
              <w:fldChar w:fldCharType="begin"/>
            </w:r>
            <w:r>
              <w:rPr>
                <w:noProof/>
                <w:webHidden/>
              </w:rPr>
              <w:instrText xml:space="preserve"> PAGEREF _Toc217225043 \h </w:instrText>
            </w:r>
            <w:r>
              <w:rPr>
                <w:noProof/>
                <w:webHidden/>
              </w:rPr>
            </w:r>
            <w:r>
              <w:rPr>
                <w:noProof/>
                <w:webHidden/>
              </w:rPr>
              <w:fldChar w:fldCharType="separate"/>
            </w:r>
            <w:r>
              <w:rPr>
                <w:noProof/>
                <w:webHidden/>
              </w:rPr>
              <w:t>1</w:t>
            </w:r>
            <w:r>
              <w:rPr>
                <w:noProof/>
                <w:webHidden/>
              </w:rPr>
              <w:fldChar w:fldCharType="end"/>
            </w:r>
          </w:hyperlink>
        </w:p>
        <w:p w14:paraId="01606A89" w14:textId="19139E2F"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4" w:history="1">
            <w:r w:rsidRPr="00A3070F">
              <w:rPr>
                <w:rStyle w:val="Hyperlink"/>
                <w:noProof/>
              </w:rPr>
              <w:t>1.1. Detailed definition of the project</w:t>
            </w:r>
            <w:r>
              <w:rPr>
                <w:noProof/>
                <w:webHidden/>
              </w:rPr>
              <w:tab/>
            </w:r>
            <w:r>
              <w:rPr>
                <w:noProof/>
                <w:webHidden/>
              </w:rPr>
              <w:fldChar w:fldCharType="begin"/>
            </w:r>
            <w:r>
              <w:rPr>
                <w:noProof/>
                <w:webHidden/>
              </w:rPr>
              <w:instrText xml:space="preserve"> PAGEREF _Toc217225044 \h </w:instrText>
            </w:r>
            <w:r>
              <w:rPr>
                <w:noProof/>
                <w:webHidden/>
              </w:rPr>
            </w:r>
            <w:r>
              <w:rPr>
                <w:noProof/>
                <w:webHidden/>
              </w:rPr>
              <w:fldChar w:fldCharType="separate"/>
            </w:r>
            <w:r>
              <w:rPr>
                <w:noProof/>
                <w:webHidden/>
              </w:rPr>
              <w:t>1</w:t>
            </w:r>
            <w:r>
              <w:rPr>
                <w:noProof/>
                <w:webHidden/>
              </w:rPr>
              <w:fldChar w:fldCharType="end"/>
            </w:r>
          </w:hyperlink>
        </w:p>
        <w:p w14:paraId="6AE3A9D6" w14:textId="6EDF57C3"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5" w:history="1">
            <w:r w:rsidRPr="00A3070F">
              <w:rPr>
                <w:rStyle w:val="Hyperlink"/>
                <w:noProof/>
              </w:rPr>
              <w:t>1.2. Significance of the project</w:t>
            </w:r>
            <w:r>
              <w:rPr>
                <w:noProof/>
                <w:webHidden/>
              </w:rPr>
              <w:tab/>
            </w:r>
            <w:r>
              <w:rPr>
                <w:noProof/>
                <w:webHidden/>
              </w:rPr>
              <w:fldChar w:fldCharType="begin"/>
            </w:r>
            <w:r>
              <w:rPr>
                <w:noProof/>
                <w:webHidden/>
              </w:rPr>
              <w:instrText xml:space="preserve"> PAGEREF _Toc217225045 \h </w:instrText>
            </w:r>
            <w:r>
              <w:rPr>
                <w:noProof/>
                <w:webHidden/>
              </w:rPr>
            </w:r>
            <w:r>
              <w:rPr>
                <w:noProof/>
                <w:webHidden/>
              </w:rPr>
              <w:fldChar w:fldCharType="separate"/>
            </w:r>
            <w:r>
              <w:rPr>
                <w:noProof/>
                <w:webHidden/>
              </w:rPr>
              <w:t>1</w:t>
            </w:r>
            <w:r>
              <w:rPr>
                <w:noProof/>
                <w:webHidden/>
              </w:rPr>
              <w:fldChar w:fldCharType="end"/>
            </w:r>
          </w:hyperlink>
        </w:p>
        <w:p w14:paraId="3AF76D0E" w14:textId="141BC23B"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6" w:history="1">
            <w:r w:rsidRPr="00A3070F">
              <w:rPr>
                <w:rStyle w:val="Hyperlink"/>
                <w:noProof/>
              </w:rPr>
              <w:t>1.3. Detailed project objectives</w:t>
            </w:r>
            <w:r>
              <w:rPr>
                <w:noProof/>
                <w:webHidden/>
              </w:rPr>
              <w:tab/>
            </w:r>
            <w:r>
              <w:rPr>
                <w:noProof/>
                <w:webHidden/>
              </w:rPr>
              <w:fldChar w:fldCharType="begin"/>
            </w:r>
            <w:r>
              <w:rPr>
                <w:noProof/>
                <w:webHidden/>
              </w:rPr>
              <w:instrText xml:space="preserve"> PAGEREF _Toc217225046 \h </w:instrText>
            </w:r>
            <w:r>
              <w:rPr>
                <w:noProof/>
                <w:webHidden/>
              </w:rPr>
            </w:r>
            <w:r>
              <w:rPr>
                <w:noProof/>
                <w:webHidden/>
              </w:rPr>
              <w:fldChar w:fldCharType="separate"/>
            </w:r>
            <w:r>
              <w:rPr>
                <w:noProof/>
                <w:webHidden/>
              </w:rPr>
              <w:t>1</w:t>
            </w:r>
            <w:r>
              <w:rPr>
                <w:noProof/>
                <w:webHidden/>
              </w:rPr>
              <w:fldChar w:fldCharType="end"/>
            </w:r>
          </w:hyperlink>
        </w:p>
        <w:p w14:paraId="411F9045" w14:textId="2BFCBF60"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7" w:history="1">
            <w:r w:rsidRPr="00A3070F">
              <w:rPr>
                <w:rStyle w:val="Hyperlink"/>
                <w:noProof/>
              </w:rPr>
              <w:t>1.4. Detailed project constraints</w:t>
            </w:r>
            <w:r>
              <w:rPr>
                <w:noProof/>
                <w:webHidden/>
              </w:rPr>
              <w:tab/>
            </w:r>
            <w:r>
              <w:rPr>
                <w:noProof/>
                <w:webHidden/>
              </w:rPr>
              <w:fldChar w:fldCharType="begin"/>
            </w:r>
            <w:r>
              <w:rPr>
                <w:noProof/>
                <w:webHidden/>
              </w:rPr>
              <w:instrText xml:space="preserve"> PAGEREF _Toc217225047 \h </w:instrText>
            </w:r>
            <w:r>
              <w:rPr>
                <w:noProof/>
                <w:webHidden/>
              </w:rPr>
            </w:r>
            <w:r>
              <w:rPr>
                <w:noProof/>
                <w:webHidden/>
              </w:rPr>
              <w:fldChar w:fldCharType="separate"/>
            </w:r>
            <w:r>
              <w:rPr>
                <w:noProof/>
                <w:webHidden/>
              </w:rPr>
              <w:t>1</w:t>
            </w:r>
            <w:r>
              <w:rPr>
                <w:noProof/>
                <w:webHidden/>
              </w:rPr>
              <w:fldChar w:fldCharType="end"/>
            </w:r>
          </w:hyperlink>
        </w:p>
        <w:p w14:paraId="72EE8D44" w14:textId="21EE66B7"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8" w:history="1">
            <w:r w:rsidRPr="00A3070F">
              <w:rPr>
                <w:rStyle w:val="Hyperlink"/>
                <w:noProof/>
              </w:rPr>
              <w:t>1.5. Report Organization</w:t>
            </w:r>
            <w:r>
              <w:rPr>
                <w:noProof/>
                <w:webHidden/>
              </w:rPr>
              <w:tab/>
            </w:r>
            <w:r>
              <w:rPr>
                <w:noProof/>
                <w:webHidden/>
              </w:rPr>
              <w:fldChar w:fldCharType="begin"/>
            </w:r>
            <w:r>
              <w:rPr>
                <w:noProof/>
                <w:webHidden/>
              </w:rPr>
              <w:instrText xml:space="preserve"> PAGEREF _Toc217225048 \h </w:instrText>
            </w:r>
            <w:r>
              <w:rPr>
                <w:noProof/>
                <w:webHidden/>
              </w:rPr>
            </w:r>
            <w:r>
              <w:rPr>
                <w:noProof/>
                <w:webHidden/>
              </w:rPr>
              <w:fldChar w:fldCharType="separate"/>
            </w:r>
            <w:r>
              <w:rPr>
                <w:noProof/>
                <w:webHidden/>
              </w:rPr>
              <w:t>1</w:t>
            </w:r>
            <w:r>
              <w:rPr>
                <w:noProof/>
                <w:webHidden/>
              </w:rPr>
              <w:fldChar w:fldCharType="end"/>
            </w:r>
          </w:hyperlink>
        </w:p>
        <w:p w14:paraId="44AE609D" w14:textId="3058D975"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9" w:history="1">
            <w:r w:rsidRPr="00A3070F">
              <w:rPr>
                <w:rStyle w:val="Hyperlink"/>
                <w:noProof/>
              </w:rPr>
              <w:t>CHAPTER 2 - LITERATURE REVIEW</w:t>
            </w:r>
            <w:r>
              <w:rPr>
                <w:noProof/>
                <w:webHidden/>
              </w:rPr>
              <w:tab/>
            </w:r>
            <w:r>
              <w:rPr>
                <w:noProof/>
                <w:webHidden/>
              </w:rPr>
              <w:fldChar w:fldCharType="begin"/>
            </w:r>
            <w:r>
              <w:rPr>
                <w:noProof/>
                <w:webHidden/>
              </w:rPr>
              <w:instrText xml:space="preserve"> PAGEREF _Toc217225049 \h </w:instrText>
            </w:r>
            <w:r>
              <w:rPr>
                <w:noProof/>
                <w:webHidden/>
              </w:rPr>
            </w:r>
            <w:r>
              <w:rPr>
                <w:noProof/>
                <w:webHidden/>
              </w:rPr>
              <w:fldChar w:fldCharType="separate"/>
            </w:r>
            <w:r>
              <w:rPr>
                <w:noProof/>
                <w:webHidden/>
              </w:rPr>
              <w:t>2</w:t>
            </w:r>
            <w:r>
              <w:rPr>
                <w:noProof/>
                <w:webHidden/>
              </w:rPr>
              <w:fldChar w:fldCharType="end"/>
            </w:r>
          </w:hyperlink>
        </w:p>
        <w:p w14:paraId="70BD4B10" w14:textId="6A3CF872"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0" w:history="1">
            <w:r w:rsidRPr="00A3070F">
              <w:rPr>
                <w:rStyle w:val="Hyperlink"/>
                <w:noProof/>
              </w:rPr>
              <w:t>2.1. Background information</w:t>
            </w:r>
            <w:r>
              <w:rPr>
                <w:noProof/>
                <w:webHidden/>
              </w:rPr>
              <w:tab/>
            </w:r>
            <w:r>
              <w:rPr>
                <w:noProof/>
                <w:webHidden/>
              </w:rPr>
              <w:fldChar w:fldCharType="begin"/>
            </w:r>
            <w:r>
              <w:rPr>
                <w:noProof/>
                <w:webHidden/>
              </w:rPr>
              <w:instrText xml:space="preserve"> PAGEREF _Toc217225050 \h </w:instrText>
            </w:r>
            <w:r>
              <w:rPr>
                <w:noProof/>
                <w:webHidden/>
              </w:rPr>
            </w:r>
            <w:r>
              <w:rPr>
                <w:noProof/>
                <w:webHidden/>
              </w:rPr>
              <w:fldChar w:fldCharType="separate"/>
            </w:r>
            <w:r>
              <w:rPr>
                <w:noProof/>
                <w:webHidden/>
              </w:rPr>
              <w:t>2</w:t>
            </w:r>
            <w:r>
              <w:rPr>
                <w:noProof/>
                <w:webHidden/>
              </w:rPr>
              <w:fldChar w:fldCharType="end"/>
            </w:r>
          </w:hyperlink>
        </w:p>
        <w:p w14:paraId="28F59176" w14:textId="5BE2B4B9"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1" w:history="1">
            <w:r w:rsidRPr="00A3070F">
              <w:rPr>
                <w:rStyle w:val="Hyperlink"/>
                <w:noProof/>
              </w:rPr>
              <w:t>2.2. Concurrent solutions</w:t>
            </w:r>
            <w:r>
              <w:rPr>
                <w:noProof/>
                <w:webHidden/>
              </w:rPr>
              <w:tab/>
            </w:r>
            <w:r>
              <w:rPr>
                <w:noProof/>
                <w:webHidden/>
              </w:rPr>
              <w:fldChar w:fldCharType="begin"/>
            </w:r>
            <w:r>
              <w:rPr>
                <w:noProof/>
                <w:webHidden/>
              </w:rPr>
              <w:instrText xml:space="preserve"> PAGEREF _Toc217225051 \h </w:instrText>
            </w:r>
            <w:r>
              <w:rPr>
                <w:noProof/>
                <w:webHidden/>
              </w:rPr>
            </w:r>
            <w:r>
              <w:rPr>
                <w:noProof/>
                <w:webHidden/>
              </w:rPr>
              <w:fldChar w:fldCharType="separate"/>
            </w:r>
            <w:r>
              <w:rPr>
                <w:noProof/>
                <w:webHidden/>
              </w:rPr>
              <w:t>2</w:t>
            </w:r>
            <w:r>
              <w:rPr>
                <w:noProof/>
                <w:webHidden/>
              </w:rPr>
              <w:fldChar w:fldCharType="end"/>
            </w:r>
          </w:hyperlink>
        </w:p>
        <w:p w14:paraId="6FDA1E07" w14:textId="50A0A097"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2" w:history="1">
            <w:r w:rsidRPr="00A3070F">
              <w:rPr>
                <w:rStyle w:val="Hyperlink"/>
                <w:noProof/>
              </w:rPr>
              <w:t>2.3. Comparisons of the concurrent solutions</w:t>
            </w:r>
            <w:r>
              <w:rPr>
                <w:noProof/>
                <w:webHidden/>
              </w:rPr>
              <w:tab/>
            </w:r>
            <w:r>
              <w:rPr>
                <w:noProof/>
                <w:webHidden/>
              </w:rPr>
              <w:fldChar w:fldCharType="begin"/>
            </w:r>
            <w:r>
              <w:rPr>
                <w:noProof/>
                <w:webHidden/>
              </w:rPr>
              <w:instrText xml:space="preserve"> PAGEREF _Toc217225052 \h </w:instrText>
            </w:r>
            <w:r>
              <w:rPr>
                <w:noProof/>
                <w:webHidden/>
              </w:rPr>
            </w:r>
            <w:r>
              <w:rPr>
                <w:noProof/>
                <w:webHidden/>
              </w:rPr>
              <w:fldChar w:fldCharType="separate"/>
            </w:r>
            <w:r>
              <w:rPr>
                <w:noProof/>
                <w:webHidden/>
              </w:rPr>
              <w:t>2</w:t>
            </w:r>
            <w:r>
              <w:rPr>
                <w:noProof/>
                <w:webHidden/>
              </w:rPr>
              <w:fldChar w:fldCharType="end"/>
            </w:r>
          </w:hyperlink>
        </w:p>
        <w:p w14:paraId="1DBEDB4C" w14:textId="7D95A527"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3" w:history="1">
            <w:r w:rsidRPr="00A3070F">
              <w:rPr>
                <w:rStyle w:val="Hyperlink"/>
                <w:noProof/>
              </w:rPr>
              <w:t>2.4. Engineering standards of the concurrent solutions</w:t>
            </w:r>
            <w:r>
              <w:rPr>
                <w:noProof/>
                <w:webHidden/>
              </w:rPr>
              <w:tab/>
            </w:r>
            <w:r>
              <w:rPr>
                <w:noProof/>
                <w:webHidden/>
              </w:rPr>
              <w:fldChar w:fldCharType="begin"/>
            </w:r>
            <w:r>
              <w:rPr>
                <w:noProof/>
                <w:webHidden/>
              </w:rPr>
              <w:instrText xml:space="preserve"> PAGEREF _Toc217225053 \h </w:instrText>
            </w:r>
            <w:r>
              <w:rPr>
                <w:noProof/>
                <w:webHidden/>
              </w:rPr>
            </w:r>
            <w:r>
              <w:rPr>
                <w:noProof/>
                <w:webHidden/>
              </w:rPr>
              <w:fldChar w:fldCharType="separate"/>
            </w:r>
            <w:r>
              <w:rPr>
                <w:noProof/>
                <w:webHidden/>
              </w:rPr>
              <w:t>2</w:t>
            </w:r>
            <w:r>
              <w:rPr>
                <w:noProof/>
                <w:webHidden/>
              </w:rPr>
              <w:fldChar w:fldCharType="end"/>
            </w:r>
          </w:hyperlink>
        </w:p>
        <w:p w14:paraId="3DEFA3B0" w14:textId="6EF3E06E"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4" w:history="1">
            <w:r w:rsidRPr="00A3070F">
              <w:rPr>
                <w:rStyle w:val="Hyperlink"/>
                <w:noProof/>
              </w:rPr>
              <w:t>CHAPTER 3 -DESIGN and ANALYSIS</w:t>
            </w:r>
            <w:r>
              <w:rPr>
                <w:noProof/>
                <w:webHidden/>
              </w:rPr>
              <w:tab/>
            </w:r>
            <w:r>
              <w:rPr>
                <w:noProof/>
                <w:webHidden/>
              </w:rPr>
              <w:fldChar w:fldCharType="begin"/>
            </w:r>
            <w:r>
              <w:rPr>
                <w:noProof/>
                <w:webHidden/>
              </w:rPr>
              <w:instrText xml:space="preserve"> PAGEREF _Toc217225054 \h </w:instrText>
            </w:r>
            <w:r>
              <w:rPr>
                <w:noProof/>
                <w:webHidden/>
              </w:rPr>
            </w:r>
            <w:r>
              <w:rPr>
                <w:noProof/>
                <w:webHidden/>
              </w:rPr>
              <w:fldChar w:fldCharType="separate"/>
            </w:r>
            <w:r>
              <w:rPr>
                <w:noProof/>
                <w:webHidden/>
              </w:rPr>
              <w:t>3</w:t>
            </w:r>
            <w:r>
              <w:rPr>
                <w:noProof/>
                <w:webHidden/>
              </w:rPr>
              <w:fldChar w:fldCharType="end"/>
            </w:r>
          </w:hyperlink>
        </w:p>
        <w:p w14:paraId="2D676FCE" w14:textId="1BADAFCE"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5" w:history="1">
            <w:r w:rsidRPr="00A3070F">
              <w:rPr>
                <w:rStyle w:val="Hyperlink"/>
                <w:noProof/>
              </w:rPr>
              <w:t>3.1. Proposed/Selected design</w:t>
            </w:r>
            <w:r>
              <w:rPr>
                <w:noProof/>
                <w:webHidden/>
              </w:rPr>
              <w:tab/>
            </w:r>
            <w:r>
              <w:rPr>
                <w:noProof/>
                <w:webHidden/>
              </w:rPr>
              <w:fldChar w:fldCharType="begin"/>
            </w:r>
            <w:r>
              <w:rPr>
                <w:noProof/>
                <w:webHidden/>
              </w:rPr>
              <w:instrText xml:space="preserve"> PAGEREF _Toc217225055 \h </w:instrText>
            </w:r>
            <w:r>
              <w:rPr>
                <w:noProof/>
                <w:webHidden/>
              </w:rPr>
            </w:r>
            <w:r>
              <w:rPr>
                <w:noProof/>
                <w:webHidden/>
              </w:rPr>
              <w:fldChar w:fldCharType="separate"/>
            </w:r>
            <w:r>
              <w:rPr>
                <w:noProof/>
                <w:webHidden/>
              </w:rPr>
              <w:t>3</w:t>
            </w:r>
            <w:r>
              <w:rPr>
                <w:noProof/>
                <w:webHidden/>
              </w:rPr>
              <w:fldChar w:fldCharType="end"/>
            </w:r>
          </w:hyperlink>
        </w:p>
        <w:p w14:paraId="7438F5A5" w14:textId="7A71C57A"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6" w:history="1">
            <w:r w:rsidRPr="00A3070F">
              <w:rPr>
                <w:rStyle w:val="Hyperlink"/>
                <w:noProof/>
              </w:rPr>
              <w:t>3.2. Engineering standards</w:t>
            </w:r>
            <w:r>
              <w:rPr>
                <w:noProof/>
                <w:webHidden/>
              </w:rPr>
              <w:tab/>
            </w:r>
            <w:r>
              <w:rPr>
                <w:noProof/>
                <w:webHidden/>
              </w:rPr>
              <w:fldChar w:fldCharType="begin"/>
            </w:r>
            <w:r>
              <w:rPr>
                <w:noProof/>
                <w:webHidden/>
              </w:rPr>
              <w:instrText xml:space="preserve"> PAGEREF _Toc217225056 \h </w:instrText>
            </w:r>
            <w:r>
              <w:rPr>
                <w:noProof/>
                <w:webHidden/>
              </w:rPr>
            </w:r>
            <w:r>
              <w:rPr>
                <w:noProof/>
                <w:webHidden/>
              </w:rPr>
              <w:fldChar w:fldCharType="separate"/>
            </w:r>
            <w:r>
              <w:rPr>
                <w:noProof/>
                <w:webHidden/>
              </w:rPr>
              <w:t>3</w:t>
            </w:r>
            <w:r>
              <w:rPr>
                <w:noProof/>
                <w:webHidden/>
              </w:rPr>
              <w:fldChar w:fldCharType="end"/>
            </w:r>
          </w:hyperlink>
        </w:p>
        <w:p w14:paraId="4834A38B" w14:textId="3800EF45"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7" w:history="1">
            <w:r w:rsidRPr="00A3070F">
              <w:rPr>
                <w:rStyle w:val="Hyperlink"/>
                <w:noProof/>
              </w:rPr>
              <w:t>3.3. Design calculations</w:t>
            </w:r>
            <w:r>
              <w:rPr>
                <w:noProof/>
                <w:webHidden/>
              </w:rPr>
              <w:tab/>
            </w:r>
            <w:r>
              <w:rPr>
                <w:noProof/>
                <w:webHidden/>
              </w:rPr>
              <w:fldChar w:fldCharType="begin"/>
            </w:r>
            <w:r>
              <w:rPr>
                <w:noProof/>
                <w:webHidden/>
              </w:rPr>
              <w:instrText xml:space="preserve"> PAGEREF _Toc217225057 \h </w:instrText>
            </w:r>
            <w:r>
              <w:rPr>
                <w:noProof/>
                <w:webHidden/>
              </w:rPr>
            </w:r>
            <w:r>
              <w:rPr>
                <w:noProof/>
                <w:webHidden/>
              </w:rPr>
              <w:fldChar w:fldCharType="separate"/>
            </w:r>
            <w:r>
              <w:rPr>
                <w:noProof/>
                <w:webHidden/>
              </w:rPr>
              <w:t>3</w:t>
            </w:r>
            <w:r>
              <w:rPr>
                <w:noProof/>
                <w:webHidden/>
              </w:rPr>
              <w:fldChar w:fldCharType="end"/>
            </w:r>
          </w:hyperlink>
        </w:p>
        <w:p w14:paraId="2672D4DA" w14:textId="5E57E80A"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8" w:history="1">
            <w:r w:rsidRPr="00A3070F">
              <w:rPr>
                <w:rStyle w:val="Hyperlink"/>
                <w:noProof/>
              </w:rPr>
              <w:t>3.4. Cost analysis</w:t>
            </w:r>
            <w:r>
              <w:rPr>
                <w:noProof/>
                <w:webHidden/>
              </w:rPr>
              <w:tab/>
            </w:r>
            <w:r>
              <w:rPr>
                <w:noProof/>
                <w:webHidden/>
              </w:rPr>
              <w:fldChar w:fldCharType="begin"/>
            </w:r>
            <w:r>
              <w:rPr>
                <w:noProof/>
                <w:webHidden/>
              </w:rPr>
              <w:instrText xml:space="preserve"> PAGEREF _Toc217225058 \h </w:instrText>
            </w:r>
            <w:r>
              <w:rPr>
                <w:noProof/>
                <w:webHidden/>
              </w:rPr>
            </w:r>
            <w:r>
              <w:rPr>
                <w:noProof/>
                <w:webHidden/>
              </w:rPr>
              <w:fldChar w:fldCharType="separate"/>
            </w:r>
            <w:r>
              <w:rPr>
                <w:noProof/>
                <w:webHidden/>
              </w:rPr>
              <w:t>3</w:t>
            </w:r>
            <w:r>
              <w:rPr>
                <w:noProof/>
                <w:webHidden/>
              </w:rPr>
              <w:fldChar w:fldCharType="end"/>
            </w:r>
          </w:hyperlink>
        </w:p>
        <w:p w14:paraId="1E5C825E" w14:textId="214E76D7"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9" w:history="1">
            <w:r w:rsidRPr="00A3070F">
              <w:rPr>
                <w:rStyle w:val="Hyperlink"/>
                <w:noProof/>
              </w:rPr>
              <w:t>CHAPTER 4 – MANUFACTURING PLAN</w:t>
            </w:r>
            <w:r>
              <w:rPr>
                <w:noProof/>
                <w:webHidden/>
              </w:rPr>
              <w:tab/>
            </w:r>
            <w:r>
              <w:rPr>
                <w:noProof/>
                <w:webHidden/>
              </w:rPr>
              <w:fldChar w:fldCharType="begin"/>
            </w:r>
            <w:r>
              <w:rPr>
                <w:noProof/>
                <w:webHidden/>
              </w:rPr>
              <w:instrText xml:space="preserve"> PAGEREF _Toc217225059 \h </w:instrText>
            </w:r>
            <w:r>
              <w:rPr>
                <w:noProof/>
                <w:webHidden/>
              </w:rPr>
            </w:r>
            <w:r>
              <w:rPr>
                <w:noProof/>
                <w:webHidden/>
              </w:rPr>
              <w:fldChar w:fldCharType="separate"/>
            </w:r>
            <w:r>
              <w:rPr>
                <w:noProof/>
                <w:webHidden/>
              </w:rPr>
              <w:t>4</w:t>
            </w:r>
            <w:r>
              <w:rPr>
                <w:noProof/>
                <w:webHidden/>
              </w:rPr>
              <w:fldChar w:fldCharType="end"/>
            </w:r>
          </w:hyperlink>
        </w:p>
        <w:p w14:paraId="5E021B73" w14:textId="43E9A0F9"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0" w:history="1">
            <w:r w:rsidRPr="00A3070F">
              <w:rPr>
                <w:rStyle w:val="Hyperlink"/>
                <w:noProof/>
              </w:rPr>
              <w:t>4.1. Manufacturing process selection</w:t>
            </w:r>
            <w:r>
              <w:rPr>
                <w:noProof/>
                <w:webHidden/>
              </w:rPr>
              <w:tab/>
            </w:r>
            <w:r>
              <w:rPr>
                <w:noProof/>
                <w:webHidden/>
              </w:rPr>
              <w:fldChar w:fldCharType="begin"/>
            </w:r>
            <w:r>
              <w:rPr>
                <w:noProof/>
                <w:webHidden/>
              </w:rPr>
              <w:instrText xml:space="preserve"> PAGEREF _Toc217225060 \h </w:instrText>
            </w:r>
            <w:r>
              <w:rPr>
                <w:noProof/>
                <w:webHidden/>
              </w:rPr>
            </w:r>
            <w:r>
              <w:rPr>
                <w:noProof/>
                <w:webHidden/>
              </w:rPr>
              <w:fldChar w:fldCharType="separate"/>
            </w:r>
            <w:r>
              <w:rPr>
                <w:noProof/>
                <w:webHidden/>
              </w:rPr>
              <w:t>4</w:t>
            </w:r>
            <w:r>
              <w:rPr>
                <w:noProof/>
                <w:webHidden/>
              </w:rPr>
              <w:fldChar w:fldCharType="end"/>
            </w:r>
          </w:hyperlink>
        </w:p>
        <w:p w14:paraId="11E3F9AD" w14:textId="1B1962EC"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1" w:history="1">
            <w:r w:rsidRPr="00A3070F">
              <w:rPr>
                <w:rStyle w:val="Hyperlink"/>
                <w:noProof/>
              </w:rPr>
              <w:t>4.2. Detailed manufacturing process</w:t>
            </w:r>
            <w:r>
              <w:rPr>
                <w:noProof/>
                <w:webHidden/>
              </w:rPr>
              <w:tab/>
            </w:r>
            <w:r>
              <w:rPr>
                <w:noProof/>
                <w:webHidden/>
              </w:rPr>
              <w:fldChar w:fldCharType="begin"/>
            </w:r>
            <w:r>
              <w:rPr>
                <w:noProof/>
                <w:webHidden/>
              </w:rPr>
              <w:instrText xml:space="preserve"> PAGEREF _Toc217225061 \h </w:instrText>
            </w:r>
            <w:r>
              <w:rPr>
                <w:noProof/>
                <w:webHidden/>
              </w:rPr>
            </w:r>
            <w:r>
              <w:rPr>
                <w:noProof/>
                <w:webHidden/>
              </w:rPr>
              <w:fldChar w:fldCharType="separate"/>
            </w:r>
            <w:r>
              <w:rPr>
                <w:noProof/>
                <w:webHidden/>
              </w:rPr>
              <w:t>4</w:t>
            </w:r>
            <w:r>
              <w:rPr>
                <w:noProof/>
                <w:webHidden/>
              </w:rPr>
              <w:fldChar w:fldCharType="end"/>
            </w:r>
          </w:hyperlink>
        </w:p>
        <w:p w14:paraId="71EE0EBA" w14:textId="441EDCD6"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2" w:history="1">
            <w:r w:rsidRPr="00A3070F">
              <w:rPr>
                <w:rStyle w:val="Hyperlink"/>
                <w:noProof/>
              </w:rPr>
              <w:t>CHAPTER 5 - PRODUCT TESTING PLAN</w:t>
            </w:r>
            <w:r>
              <w:rPr>
                <w:noProof/>
                <w:webHidden/>
              </w:rPr>
              <w:tab/>
            </w:r>
            <w:r>
              <w:rPr>
                <w:noProof/>
                <w:webHidden/>
              </w:rPr>
              <w:fldChar w:fldCharType="begin"/>
            </w:r>
            <w:r>
              <w:rPr>
                <w:noProof/>
                <w:webHidden/>
              </w:rPr>
              <w:instrText xml:space="preserve"> PAGEREF _Toc217225062 \h </w:instrText>
            </w:r>
            <w:r>
              <w:rPr>
                <w:noProof/>
                <w:webHidden/>
              </w:rPr>
            </w:r>
            <w:r>
              <w:rPr>
                <w:noProof/>
                <w:webHidden/>
              </w:rPr>
              <w:fldChar w:fldCharType="separate"/>
            </w:r>
            <w:r>
              <w:rPr>
                <w:noProof/>
                <w:webHidden/>
              </w:rPr>
              <w:t>5</w:t>
            </w:r>
            <w:r>
              <w:rPr>
                <w:noProof/>
                <w:webHidden/>
              </w:rPr>
              <w:fldChar w:fldCharType="end"/>
            </w:r>
          </w:hyperlink>
        </w:p>
        <w:p w14:paraId="54B7EE34" w14:textId="0D6207CA"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3" w:history="1">
            <w:r w:rsidRPr="00A3070F">
              <w:rPr>
                <w:rStyle w:val="Hyperlink"/>
                <w:noProof/>
              </w:rPr>
              <w:t>5.1. Verification plan of the objectives of the project</w:t>
            </w:r>
            <w:r>
              <w:rPr>
                <w:noProof/>
                <w:webHidden/>
              </w:rPr>
              <w:tab/>
            </w:r>
            <w:r>
              <w:rPr>
                <w:noProof/>
                <w:webHidden/>
              </w:rPr>
              <w:fldChar w:fldCharType="begin"/>
            </w:r>
            <w:r>
              <w:rPr>
                <w:noProof/>
                <w:webHidden/>
              </w:rPr>
              <w:instrText xml:space="preserve"> PAGEREF _Toc217225063 \h </w:instrText>
            </w:r>
            <w:r>
              <w:rPr>
                <w:noProof/>
                <w:webHidden/>
              </w:rPr>
            </w:r>
            <w:r>
              <w:rPr>
                <w:noProof/>
                <w:webHidden/>
              </w:rPr>
              <w:fldChar w:fldCharType="separate"/>
            </w:r>
            <w:r>
              <w:rPr>
                <w:noProof/>
                <w:webHidden/>
              </w:rPr>
              <w:t>5</w:t>
            </w:r>
            <w:r>
              <w:rPr>
                <w:noProof/>
                <w:webHidden/>
              </w:rPr>
              <w:fldChar w:fldCharType="end"/>
            </w:r>
          </w:hyperlink>
        </w:p>
        <w:p w14:paraId="2F3A2BD1" w14:textId="7385EE8F"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4" w:history="1">
            <w:r w:rsidRPr="00A3070F">
              <w:rPr>
                <w:rStyle w:val="Hyperlink"/>
                <w:noProof/>
              </w:rPr>
              <w:t>5.2. Verification plan of the applied engineering standards</w:t>
            </w:r>
            <w:r>
              <w:rPr>
                <w:noProof/>
                <w:webHidden/>
              </w:rPr>
              <w:tab/>
            </w:r>
            <w:r>
              <w:rPr>
                <w:noProof/>
                <w:webHidden/>
              </w:rPr>
              <w:fldChar w:fldCharType="begin"/>
            </w:r>
            <w:r>
              <w:rPr>
                <w:noProof/>
                <w:webHidden/>
              </w:rPr>
              <w:instrText xml:space="preserve"> PAGEREF _Toc217225064 \h </w:instrText>
            </w:r>
            <w:r>
              <w:rPr>
                <w:noProof/>
                <w:webHidden/>
              </w:rPr>
            </w:r>
            <w:r>
              <w:rPr>
                <w:noProof/>
                <w:webHidden/>
              </w:rPr>
              <w:fldChar w:fldCharType="separate"/>
            </w:r>
            <w:r>
              <w:rPr>
                <w:noProof/>
                <w:webHidden/>
              </w:rPr>
              <w:t>5</w:t>
            </w:r>
            <w:r>
              <w:rPr>
                <w:noProof/>
                <w:webHidden/>
              </w:rPr>
              <w:fldChar w:fldCharType="end"/>
            </w:r>
          </w:hyperlink>
        </w:p>
        <w:p w14:paraId="65AFAC1E" w14:textId="376AD913"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5" w:history="1">
            <w:r w:rsidRPr="00A3070F">
              <w:rPr>
                <w:rStyle w:val="Hyperlink"/>
                <w:noProof/>
              </w:rPr>
              <w:t>REFERENCES</w:t>
            </w:r>
            <w:r>
              <w:rPr>
                <w:noProof/>
                <w:webHidden/>
              </w:rPr>
              <w:tab/>
            </w:r>
            <w:r>
              <w:rPr>
                <w:noProof/>
                <w:webHidden/>
              </w:rPr>
              <w:fldChar w:fldCharType="begin"/>
            </w:r>
            <w:r>
              <w:rPr>
                <w:noProof/>
                <w:webHidden/>
              </w:rPr>
              <w:instrText xml:space="preserve"> PAGEREF _Toc217225065 \h </w:instrText>
            </w:r>
            <w:r>
              <w:rPr>
                <w:noProof/>
                <w:webHidden/>
              </w:rPr>
            </w:r>
            <w:r>
              <w:rPr>
                <w:noProof/>
                <w:webHidden/>
              </w:rPr>
              <w:fldChar w:fldCharType="separate"/>
            </w:r>
            <w:r>
              <w:rPr>
                <w:noProof/>
                <w:webHidden/>
              </w:rPr>
              <w:t>6</w:t>
            </w:r>
            <w:r>
              <w:rPr>
                <w:noProof/>
                <w:webHidden/>
              </w:rPr>
              <w:fldChar w:fldCharType="end"/>
            </w:r>
          </w:hyperlink>
        </w:p>
        <w:p w14:paraId="1F6AE7C6" w14:textId="0ED5A78C"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6" w:history="1">
            <w:r w:rsidRPr="00A3070F">
              <w:rPr>
                <w:rStyle w:val="Hyperlink"/>
                <w:noProof/>
              </w:rPr>
              <w:t>USE OF ARTIFICIAL INTELLIGENCE</w:t>
            </w:r>
            <w:r>
              <w:rPr>
                <w:noProof/>
                <w:webHidden/>
              </w:rPr>
              <w:tab/>
            </w:r>
            <w:r>
              <w:rPr>
                <w:noProof/>
                <w:webHidden/>
              </w:rPr>
              <w:fldChar w:fldCharType="begin"/>
            </w:r>
            <w:r>
              <w:rPr>
                <w:noProof/>
                <w:webHidden/>
              </w:rPr>
              <w:instrText xml:space="preserve"> PAGEREF _Toc217225066 \h </w:instrText>
            </w:r>
            <w:r>
              <w:rPr>
                <w:noProof/>
                <w:webHidden/>
              </w:rPr>
            </w:r>
            <w:r>
              <w:rPr>
                <w:noProof/>
                <w:webHidden/>
              </w:rPr>
              <w:fldChar w:fldCharType="separate"/>
            </w:r>
            <w:r>
              <w:rPr>
                <w:noProof/>
                <w:webHidden/>
              </w:rPr>
              <w:t>7</w:t>
            </w:r>
            <w:r>
              <w:rPr>
                <w:noProof/>
                <w:webHidden/>
              </w:rPr>
              <w:fldChar w:fldCharType="end"/>
            </w:r>
          </w:hyperlink>
        </w:p>
        <w:p w14:paraId="634A477B" w14:textId="70211654"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7" w:history="1">
            <w:r w:rsidRPr="00A3070F">
              <w:rPr>
                <w:rStyle w:val="Hyperlink"/>
                <w:noProof/>
              </w:rPr>
              <w:t>APPENDIX A: Electronic Media</w:t>
            </w:r>
            <w:r>
              <w:rPr>
                <w:noProof/>
                <w:webHidden/>
              </w:rPr>
              <w:tab/>
            </w:r>
            <w:r>
              <w:rPr>
                <w:noProof/>
                <w:webHidden/>
              </w:rPr>
              <w:fldChar w:fldCharType="begin"/>
            </w:r>
            <w:r>
              <w:rPr>
                <w:noProof/>
                <w:webHidden/>
              </w:rPr>
              <w:instrText xml:space="preserve"> PAGEREF _Toc217225067 \h </w:instrText>
            </w:r>
            <w:r>
              <w:rPr>
                <w:noProof/>
                <w:webHidden/>
              </w:rPr>
            </w:r>
            <w:r>
              <w:rPr>
                <w:noProof/>
                <w:webHidden/>
              </w:rPr>
              <w:fldChar w:fldCharType="separate"/>
            </w:r>
            <w:r>
              <w:rPr>
                <w:noProof/>
                <w:webHidden/>
              </w:rPr>
              <w:t>8</w:t>
            </w:r>
            <w:r>
              <w:rPr>
                <w:noProof/>
                <w:webHidden/>
              </w:rPr>
              <w:fldChar w:fldCharType="end"/>
            </w:r>
          </w:hyperlink>
        </w:p>
        <w:p w14:paraId="33A52E7F" w14:textId="1CEB16E4"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8" w:history="1">
            <w:r w:rsidRPr="00A3070F">
              <w:rPr>
                <w:rStyle w:val="Hyperlink"/>
                <w:noProof/>
              </w:rPr>
              <w:t>APPENDIX B: Standards</w:t>
            </w:r>
            <w:r>
              <w:rPr>
                <w:noProof/>
                <w:webHidden/>
              </w:rPr>
              <w:tab/>
            </w:r>
            <w:r>
              <w:rPr>
                <w:noProof/>
                <w:webHidden/>
              </w:rPr>
              <w:fldChar w:fldCharType="begin"/>
            </w:r>
            <w:r>
              <w:rPr>
                <w:noProof/>
                <w:webHidden/>
              </w:rPr>
              <w:instrText xml:space="preserve"> PAGEREF _Toc217225068 \h </w:instrText>
            </w:r>
            <w:r>
              <w:rPr>
                <w:noProof/>
                <w:webHidden/>
              </w:rPr>
            </w:r>
            <w:r>
              <w:rPr>
                <w:noProof/>
                <w:webHidden/>
              </w:rPr>
              <w:fldChar w:fldCharType="separate"/>
            </w:r>
            <w:r>
              <w:rPr>
                <w:noProof/>
                <w:webHidden/>
              </w:rPr>
              <w:t>9</w:t>
            </w:r>
            <w:r>
              <w:rPr>
                <w:noProof/>
                <w:webHidden/>
              </w:rPr>
              <w:fldChar w:fldCharType="end"/>
            </w:r>
          </w:hyperlink>
        </w:p>
        <w:p w14:paraId="62F59ECB" w14:textId="2180247F"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9" w:history="1">
            <w:r w:rsidRPr="00A3070F">
              <w:rPr>
                <w:rStyle w:val="Hyperlink"/>
                <w:noProof/>
              </w:rPr>
              <w:t>APPENDIX C: Constraints</w:t>
            </w:r>
            <w:r>
              <w:rPr>
                <w:noProof/>
                <w:webHidden/>
              </w:rPr>
              <w:tab/>
            </w:r>
            <w:r>
              <w:rPr>
                <w:noProof/>
                <w:webHidden/>
              </w:rPr>
              <w:fldChar w:fldCharType="begin"/>
            </w:r>
            <w:r>
              <w:rPr>
                <w:noProof/>
                <w:webHidden/>
              </w:rPr>
              <w:instrText xml:space="preserve"> PAGEREF _Toc217225069 \h </w:instrText>
            </w:r>
            <w:r>
              <w:rPr>
                <w:noProof/>
                <w:webHidden/>
              </w:rPr>
            </w:r>
            <w:r>
              <w:rPr>
                <w:noProof/>
                <w:webHidden/>
              </w:rPr>
              <w:fldChar w:fldCharType="separate"/>
            </w:r>
            <w:r>
              <w:rPr>
                <w:noProof/>
                <w:webHidden/>
              </w:rPr>
              <w:t>10</w:t>
            </w:r>
            <w:r>
              <w:rPr>
                <w:noProof/>
                <w:webHidden/>
              </w:rPr>
              <w:fldChar w:fldCharType="end"/>
            </w:r>
          </w:hyperlink>
        </w:p>
        <w:p w14:paraId="03D9B7BA" w14:textId="72862136"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70" w:history="1">
            <w:r w:rsidRPr="00A3070F">
              <w:rPr>
                <w:rStyle w:val="Hyperlink"/>
                <w:noProof/>
              </w:rPr>
              <w:t>APPENDIX D: Project Plan</w:t>
            </w:r>
            <w:r>
              <w:rPr>
                <w:noProof/>
                <w:webHidden/>
              </w:rPr>
              <w:tab/>
            </w:r>
            <w:r>
              <w:rPr>
                <w:noProof/>
                <w:webHidden/>
              </w:rPr>
              <w:fldChar w:fldCharType="begin"/>
            </w:r>
            <w:r>
              <w:rPr>
                <w:noProof/>
                <w:webHidden/>
              </w:rPr>
              <w:instrText xml:space="preserve"> PAGEREF _Toc217225070 \h </w:instrText>
            </w:r>
            <w:r>
              <w:rPr>
                <w:noProof/>
                <w:webHidden/>
              </w:rPr>
            </w:r>
            <w:r>
              <w:rPr>
                <w:noProof/>
                <w:webHidden/>
              </w:rPr>
              <w:fldChar w:fldCharType="separate"/>
            </w:r>
            <w:r>
              <w:rPr>
                <w:noProof/>
                <w:webHidden/>
              </w:rPr>
              <w:t>11</w:t>
            </w:r>
            <w:r>
              <w:rPr>
                <w:noProof/>
                <w:webHidden/>
              </w:rPr>
              <w:fldChar w:fldCharType="end"/>
            </w:r>
          </w:hyperlink>
        </w:p>
        <w:p w14:paraId="526A1636" w14:textId="238512B2"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71" w:history="1">
            <w:r w:rsidRPr="00A3070F">
              <w:rPr>
                <w:rStyle w:val="Hyperlink"/>
                <w:noProof/>
              </w:rPr>
              <w:t>APPENDIX E: Engineering Drawings</w:t>
            </w:r>
            <w:r>
              <w:rPr>
                <w:noProof/>
                <w:webHidden/>
              </w:rPr>
              <w:tab/>
            </w:r>
            <w:r>
              <w:rPr>
                <w:noProof/>
                <w:webHidden/>
              </w:rPr>
              <w:fldChar w:fldCharType="begin"/>
            </w:r>
            <w:r>
              <w:rPr>
                <w:noProof/>
                <w:webHidden/>
              </w:rPr>
              <w:instrText xml:space="preserve"> PAGEREF _Toc217225071 \h </w:instrText>
            </w:r>
            <w:r>
              <w:rPr>
                <w:noProof/>
                <w:webHidden/>
              </w:rPr>
            </w:r>
            <w:r>
              <w:rPr>
                <w:noProof/>
                <w:webHidden/>
              </w:rPr>
              <w:fldChar w:fldCharType="separate"/>
            </w:r>
            <w:r>
              <w:rPr>
                <w:noProof/>
                <w:webHidden/>
              </w:rPr>
              <w:t>12</w:t>
            </w:r>
            <w:r>
              <w:rPr>
                <w:noProof/>
                <w:webHidden/>
              </w:rPr>
              <w:fldChar w:fldCharType="end"/>
            </w:r>
          </w:hyperlink>
        </w:p>
        <w:p w14:paraId="4AE305EF" w14:textId="609BD64B"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72" w:history="1">
            <w:r w:rsidRPr="00A3070F">
              <w:rPr>
                <w:rStyle w:val="Hyperlink"/>
                <w:noProof/>
              </w:rPr>
              <w:t>APPENDIX F:</w:t>
            </w:r>
            <w:r>
              <w:rPr>
                <w:noProof/>
                <w:webHidden/>
              </w:rPr>
              <w:tab/>
            </w:r>
            <w:r>
              <w:rPr>
                <w:noProof/>
                <w:webHidden/>
              </w:rPr>
              <w:fldChar w:fldCharType="begin"/>
            </w:r>
            <w:r>
              <w:rPr>
                <w:noProof/>
                <w:webHidden/>
              </w:rPr>
              <w:instrText xml:space="preserve"> PAGEREF _Toc217225072 \h </w:instrText>
            </w:r>
            <w:r>
              <w:rPr>
                <w:noProof/>
                <w:webHidden/>
              </w:rPr>
            </w:r>
            <w:r>
              <w:rPr>
                <w:noProof/>
                <w:webHidden/>
              </w:rPr>
              <w:fldChar w:fldCharType="separate"/>
            </w:r>
            <w:r>
              <w:rPr>
                <w:noProof/>
                <w:webHidden/>
              </w:rPr>
              <w:t>13</w:t>
            </w:r>
            <w:r>
              <w:rPr>
                <w:noProof/>
                <w:webHidden/>
              </w:rPr>
              <w:fldChar w:fldCharType="end"/>
            </w:r>
          </w:hyperlink>
        </w:p>
        <w:p w14:paraId="33FEABCA" w14:textId="02678662" w:rsidR="00980711" w:rsidRDefault="00980711">
          <w:r>
            <w:rPr>
              <w:b/>
              <w:bCs/>
              <w:noProof/>
            </w:rPr>
            <w:fldChar w:fldCharType="end"/>
          </w:r>
        </w:p>
      </w:sdtContent>
    </w:sdt>
    <w:p w14:paraId="4EFEB60C" w14:textId="77777777" w:rsidR="007309CE" w:rsidRDefault="007309CE" w:rsidP="00172E5C">
      <w:pPr>
        <w:pStyle w:val="Heading1"/>
      </w:pPr>
    </w:p>
    <w:p w14:paraId="78238D2C" w14:textId="77777777" w:rsidR="007309CE" w:rsidRDefault="007309CE" w:rsidP="00172E5C">
      <w:pPr>
        <w:pStyle w:val="Heading1"/>
      </w:pPr>
    </w:p>
    <w:p w14:paraId="1CA8B416" w14:textId="77777777" w:rsidR="007309CE" w:rsidRDefault="007309CE" w:rsidP="00172E5C">
      <w:pPr>
        <w:pStyle w:val="Heading1"/>
      </w:pPr>
    </w:p>
    <w:p w14:paraId="29BFDD28" w14:textId="77777777" w:rsidR="007309CE" w:rsidRDefault="007309CE" w:rsidP="00172E5C">
      <w:pPr>
        <w:pStyle w:val="Heading1"/>
      </w:pPr>
    </w:p>
    <w:p w14:paraId="0887281A" w14:textId="77777777" w:rsidR="007309CE" w:rsidRDefault="007309CE" w:rsidP="00172E5C">
      <w:pPr>
        <w:pStyle w:val="Heading1"/>
      </w:pPr>
    </w:p>
    <w:p w14:paraId="37098AF4" w14:textId="77777777" w:rsidR="007309CE" w:rsidRDefault="007309CE" w:rsidP="00172E5C">
      <w:pPr>
        <w:pStyle w:val="Heading1"/>
      </w:pPr>
    </w:p>
    <w:p w14:paraId="086D8506" w14:textId="77777777" w:rsidR="007309CE" w:rsidRDefault="007309CE" w:rsidP="00172E5C">
      <w:pPr>
        <w:pStyle w:val="Heading1"/>
      </w:pPr>
    </w:p>
    <w:p w14:paraId="290C146B" w14:textId="77777777" w:rsidR="007309CE" w:rsidRDefault="007309CE" w:rsidP="00172E5C">
      <w:pPr>
        <w:pStyle w:val="Heading1"/>
      </w:pPr>
    </w:p>
    <w:p w14:paraId="4E35B404" w14:textId="77777777" w:rsidR="007309CE" w:rsidRDefault="007309CE" w:rsidP="00172E5C">
      <w:pPr>
        <w:pStyle w:val="Heading1"/>
      </w:pPr>
    </w:p>
    <w:p w14:paraId="46FBB6DA" w14:textId="77777777" w:rsidR="007309CE" w:rsidRDefault="007309CE" w:rsidP="00172E5C">
      <w:pPr>
        <w:pStyle w:val="Heading1"/>
      </w:pPr>
    </w:p>
    <w:p w14:paraId="15CE7388" w14:textId="77777777" w:rsidR="007309CE" w:rsidRDefault="007309CE" w:rsidP="00172E5C">
      <w:pPr>
        <w:pStyle w:val="Heading1"/>
      </w:pPr>
    </w:p>
    <w:p w14:paraId="3999D733" w14:textId="77777777" w:rsidR="007309CE" w:rsidRDefault="007309CE" w:rsidP="00172E5C">
      <w:pPr>
        <w:pStyle w:val="Heading1"/>
      </w:pPr>
    </w:p>
    <w:p w14:paraId="3371F510" w14:textId="77777777" w:rsidR="007309CE" w:rsidRDefault="007309CE" w:rsidP="00172E5C">
      <w:pPr>
        <w:pStyle w:val="Heading1"/>
      </w:pPr>
    </w:p>
    <w:p w14:paraId="01C3769B" w14:textId="77777777" w:rsidR="007309CE" w:rsidRDefault="007309CE" w:rsidP="00172E5C">
      <w:pPr>
        <w:pStyle w:val="Heading1"/>
      </w:pPr>
    </w:p>
    <w:p w14:paraId="07B3A76C" w14:textId="77777777" w:rsidR="007309CE" w:rsidRDefault="007309CE" w:rsidP="00172E5C">
      <w:pPr>
        <w:pStyle w:val="Heading1"/>
      </w:pPr>
    </w:p>
    <w:p w14:paraId="03E4C3CE" w14:textId="77777777" w:rsidR="007309CE" w:rsidRDefault="007309CE" w:rsidP="00172E5C">
      <w:pPr>
        <w:pStyle w:val="Heading1"/>
      </w:pPr>
    </w:p>
    <w:p w14:paraId="2A444C59" w14:textId="77777777" w:rsidR="007309CE" w:rsidRDefault="007309CE" w:rsidP="007309CE"/>
    <w:p w14:paraId="2359295A" w14:textId="77777777" w:rsidR="007309CE" w:rsidRPr="007309CE" w:rsidRDefault="007309CE" w:rsidP="007309CE"/>
    <w:p w14:paraId="1782EDA6" w14:textId="77777777" w:rsidR="005C71F5" w:rsidRDefault="005C71F5" w:rsidP="00172E5C">
      <w:pPr>
        <w:pStyle w:val="Heading1"/>
        <w:rPr>
          <w:color w:val="C00000"/>
        </w:rPr>
      </w:pPr>
    </w:p>
    <w:p w14:paraId="05A62080" w14:textId="77777777" w:rsidR="007309CE" w:rsidRDefault="007309CE" w:rsidP="007309CE"/>
    <w:p w14:paraId="7058CC1D" w14:textId="77777777" w:rsidR="005C71F5" w:rsidRPr="007309CE" w:rsidRDefault="005C71F5" w:rsidP="007309CE"/>
    <w:p w14:paraId="4C11415E" w14:textId="19EE5720" w:rsidR="00980711" w:rsidRDefault="00980711" w:rsidP="00172E5C">
      <w:pPr>
        <w:pStyle w:val="Heading1"/>
      </w:pPr>
      <w:bookmarkStart w:id="5" w:name="_Toc217225040"/>
      <w:r>
        <w:lastRenderedPageBreak/>
        <w:t>LIST OF FIGURES</w:t>
      </w:r>
      <w:bookmarkEnd w:id="5"/>
    </w:p>
    <w:p w14:paraId="4D059CF2" w14:textId="77777777" w:rsidR="00666445" w:rsidRDefault="00666445" w:rsidP="00666445"/>
    <w:p w14:paraId="6B62DC09" w14:textId="77777777" w:rsidR="00666445" w:rsidRDefault="00666445" w:rsidP="00666445">
      <w:r>
        <w:t xml:space="preserve">Figure 1: </w:t>
      </w:r>
    </w:p>
    <w:p w14:paraId="4AA0233B" w14:textId="77777777" w:rsidR="00666445" w:rsidRDefault="00666445" w:rsidP="00666445">
      <w:r>
        <w:t xml:space="preserve">Figure 2: </w:t>
      </w:r>
    </w:p>
    <w:p w14:paraId="7C745FE1" w14:textId="77777777" w:rsidR="00666445" w:rsidRPr="00666445" w:rsidRDefault="00666445" w:rsidP="00666445">
      <w:r>
        <w:t xml:space="preserve">Figure 3: </w:t>
      </w:r>
    </w:p>
    <w:p w14:paraId="50D96C56" w14:textId="5E29DC68" w:rsidR="005C71F5" w:rsidRPr="005C71F5" w:rsidRDefault="00D25613" w:rsidP="005C71F5">
      <w:pPr>
        <w:pStyle w:val="ListParagraph"/>
        <w:numPr>
          <w:ilvl w:val="0"/>
          <w:numId w:val="12"/>
        </w:numPr>
        <w:rPr>
          <w:color w:val="C00000"/>
        </w:rPr>
      </w:pPr>
      <w:r>
        <w:rPr>
          <w:color w:val="C00000"/>
        </w:rPr>
        <w:t>In case, an</w:t>
      </w:r>
      <w:r w:rsidR="005C71F5" w:rsidRPr="005C71F5">
        <w:rPr>
          <w:color w:val="C00000"/>
        </w:rPr>
        <w:t xml:space="preserve"> image</w:t>
      </w:r>
      <w:r>
        <w:rPr>
          <w:color w:val="C00000"/>
        </w:rPr>
        <w:t>/</w:t>
      </w:r>
      <w:r w:rsidR="005C71F5" w:rsidRPr="005C71F5">
        <w:rPr>
          <w:color w:val="C00000"/>
        </w:rPr>
        <w:t>figure, taken from another source</w:t>
      </w:r>
      <w:r>
        <w:rPr>
          <w:color w:val="C00000"/>
        </w:rPr>
        <w:t xml:space="preserve">, the source </w:t>
      </w:r>
      <w:r w:rsidR="005C71F5" w:rsidRPr="005C71F5">
        <w:rPr>
          <w:color w:val="C00000"/>
        </w:rPr>
        <w:t>must be cited</w:t>
      </w:r>
      <w:r w:rsidR="005C71F5">
        <w:rPr>
          <w:color w:val="C00000"/>
        </w:rPr>
        <w:t xml:space="preserve"> </w:t>
      </w:r>
      <w:r>
        <w:rPr>
          <w:color w:val="C00000"/>
        </w:rPr>
        <w:t xml:space="preserve">in the figure captions, </w:t>
      </w:r>
      <w:r w:rsidR="005C71F5">
        <w:rPr>
          <w:color w:val="C00000"/>
        </w:rPr>
        <w:t xml:space="preserve">and the source must </w:t>
      </w:r>
      <w:r>
        <w:rPr>
          <w:color w:val="C00000"/>
        </w:rPr>
        <w:t xml:space="preserve">also </w:t>
      </w:r>
      <w:r w:rsidR="005C71F5">
        <w:rPr>
          <w:color w:val="C00000"/>
        </w:rPr>
        <w:t>be listed in the references</w:t>
      </w:r>
      <w:r w:rsidR="005C71F5" w:rsidRPr="005C71F5">
        <w:rPr>
          <w:color w:val="C00000"/>
        </w:rPr>
        <w:t>.</w:t>
      </w:r>
    </w:p>
    <w:p w14:paraId="178F2597"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69A1C63A" w14:textId="77777777" w:rsidR="00980711" w:rsidRDefault="00980711" w:rsidP="00172E5C">
      <w:pPr>
        <w:pStyle w:val="Heading1"/>
      </w:pPr>
      <w:bookmarkStart w:id="6" w:name="_Toc217225041"/>
      <w:r>
        <w:lastRenderedPageBreak/>
        <w:t>LIST OF TABLES</w:t>
      </w:r>
      <w:bookmarkEnd w:id="6"/>
    </w:p>
    <w:p w14:paraId="7E3E9DFF" w14:textId="77777777" w:rsidR="00666445" w:rsidRDefault="00666445">
      <w:pPr>
        <w:spacing w:after="160" w:line="259" w:lineRule="auto"/>
      </w:pPr>
    </w:p>
    <w:p w14:paraId="4340344D" w14:textId="77777777" w:rsidR="00666445" w:rsidRDefault="00666445">
      <w:pPr>
        <w:spacing w:after="160" w:line="259" w:lineRule="auto"/>
      </w:pPr>
      <w:r>
        <w:t xml:space="preserve">Table 1: </w:t>
      </w:r>
    </w:p>
    <w:p w14:paraId="390C5B01" w14:textId="77777777" w:rsidR="00D25613" w:rsidRDefault="00666445">
      <w:pPr>
        <w:spacing w:after="160" w:line="259" w:lineRule="auto"/>
      </w:pPr>
      <w:r>
        <w:t xml:space="preserve">Table 2: </w:t>
      </w:r>
    </w:p>
    <w:p w14:paraId="2A0C0B88" w14:textId="5EED5CAF" w:rsidR="00D25613" w:rsidRPr="005C71F5" w:rsidRDefault="00D25613" w:rsidP="00D25613">
      <w:pPr>
        <w:pStyle w:val="ListParagraph"/>
        <w:numPr>
          <w:ilvl w:val="0"/>
          <w:numId w:val="12"/>
        </w:numPr>
        <w:rPr>
          <w:color w:val="C00000"/>
        </w:rPr>
      </w:pPr>
      <w:r>
        <w:rPr>
          <w:color w:val="C00000"/>
        </w:rPr>
        <w:t xml:space="preserve">In </w:t>
      </w:r>
      <w:r w:rsidR="00965FF7">
        <w:rPr>
          <w:color w:val="C00000"/>
        </w:rPr>
        <w:t>case</w:t>
      </w:r>
      <w:r>
        <w:rPr>
          <w:color w:val="C00000"/>
        </w:rPr>
        <w:t xml:space="preserve"> a table or part of a table or data in </w:t>
      </w:r>
      <w:r w:rsidR="00965FF7">
        <w:rPr>
          <w:color w:val="C00000"/>
        </w:rPr>
        <w:t>a table</w:t>
      </w:r>
      <w:r w:rsidRPr="005C71F5">
        <w:rPr>
          <w:color w:val="C00000"/>
        </w:rPr>
        <w:t xml:space="preserve"> </w:t>
      </w:r>
      <w:r w:rsidR="00965FF7">
        <w:rPr>
          <w:color w:val="C00000"/>
        </w:rPr>
        <w:t xml:space="preserve">is </w:t>
      </w:r>
      <w:r w:rsidRPr="005C71F5">
        <w:rPr>
          <w:color w:val="C00000"/>
        </w:rPr>
        <w:t>taken from another source</w:t>
      </w:r>
      <w:r>
        <w:rPr>
          <w:color w:val="C00000"/>
        </w:rPr>
        <w:t xml:space="preserve">, the source </w:t>
      </w:r>
      <w:r w:rsidRPr="005C71F5">
        <w:rPr>
          <w:color w:val="C00000"/>
        </w:rPr>
        <w:t>must be cited</w:t>
      </w:r>
      <w:r>
        <w:rPr>
          <w:color w:val="C00000"/>
        </w:rPr>
        <w:t xml:space="preserve"> in the Table captions, and the source must also be listed in the references</w:t>
      </w:r>
      <w:r w:rsidRPr="005C71F5">
        <w:rPr>
          <w:color w:val="C00000"/>
        </w:rPr>
        <w:t>.</w:t>
      </w:r>
    </w:p>
    <w:p w14:paraId="112340C6" w14:textId="29C65735" w:rsidR="00320C5C" w:rsidRPr="00666445" w:rsidRDefault="00320C5C">
      <w:pPr>
        <w:spacing w:after="160" w:line="259" w:lineRule="auto"/>
      </w:pPr>
      <w:r>
        <w:br w:type="page"/>
      </w:r>
    </w:p>
    <w:p w14:paraId="10789465" w14:textId="77777777" w:rsidR="00980711" w:rsidRDefault="00980711" w:rsidP="00172E5C">
      <w:pPr>
        <w:pStyle w:val="Heading1"/>
      </w:pPr>
      <w:bookmarkStart w:id="7" w:name="_Toc217225042"/>
      <w:r>
        <w:lastRenderedPageBreak/>
        <w:t>LIST OF SYMBOLS and ABBREVIATIONS</w:t>
      </w:r>
      <w:bookmarkEnd w:id="7"/>
    </w:p>
    <w:p w14:paraId="7CE19D76" w14:textId="77777777" w:rsidR="00666445" w:rsidRDefault="00666445">
      <w:pPr>
        <w:spacing w:after="160" w:line="259" w:lineRule="auto"/>
      </w:pPr>
    </w:p>
    <w:p w14:paraId="7662AF9A" w14:textId="77777777" w:rsidR="00666445" w:rsidRDefault="00666445">
      <w:pPr>
        <w:spacing w:after="160" w:line="259" w:lineRule="auto"/>
      </w:pPr>
      <w:r>
        <w:t>3D: Three Dimensional</w:t>
      </w:r>
    </w:p>
    <w:p w14:paraId="42F78AFA"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2D9B5F2E" w14:textId="77777777" w:rsidR="00320C5C" w:rsidRDefault="00320C5C" w:rsidP="00172E5C">
      <w:pPr>
        <w:pStyle w:val="Heading1"/>
        <w:sectPr w:rsidR="00320C5C" w:rsidSect="00320C5C">
          <w:pgSz w:w="11906" w:h="16838"/>
          <w:pgMar w:top="1417" w:right="1417" w:bottom="1417" w:left="1417" w:header="708" w:footer="708" w:gutter="0"/>
          <w:pgNumType w:fmt="lowerRoman" w:start="1"/>
          <w:cols w:space="708"/>
          <w:docGrid w:linePitch="360"/>
        </w:sectPr>
      </w:pPr>
    </w:p>
    <w:p w14:paraId="3C9F30B1" w14:textId="77777777" w:rsidR="00980711" w:rsidRPr="00172E5C" w:rsidRDefault="00980711" w:rsidP="00172E5C">
      <w:pPr>
        <w:pStyle w:val="Heading1"/>
      </w:pPr>
      <w:bookmarkStart w:id="8" w:name="_Toc217225043"/>
      <w:r w:rsidRPr="00172E5C">
        <w:lastRenderedPageBreak/>
        <w:t>CHAPTER 1 - INTRODUCTION</w:t>
      </w:r>
      <w:bookmarkEnd w:id="8"/>
    </w:p>
    <w:p w14:paraId="421BCCFE" w14:textId="77777777" w:rsidR="00980711" w:rsidRPr="00172E5C" w:rsidRDefault="00172E5C" w:rsidP="00172E5C">
      <w:pPr>
        <w:pStyle w:val="Heading2"/>
      </w:pPr>
      <w:bookmarkStart w:id="9" w:name="_Toc217225044"/>
      <w:r w:rsidRPr="00172E5C">
        <w:t xml:space="preserve">1.1. </w:t>
      </w:r>
      <w:r w:rsidR="00980711" w:rsidRPr="00172E5C">
        <w:t>Detailed definition of the project</w:t>
      </w:r>
      <w:bookmarkEnd w:id="9"/>
    </w:p>
    <w:p w14:paraId="36279729" w14:textId="267046B8" w:rsidR="0071637B" w:rsidRDefault="00172E5C" w:rsidP="00F13BE1">
      <w:pPr>
        <w:pStyle w:val="Heading2"/>
      </w:pPr>
      <w:bookmarkStart w:id="10" w:name="_Toc217225045"/>
      <w:r w:rsidRPr="00172E5C">
        <w:t xml:space="preserve">1.2. </w:t>
      </w:r>
      <w:r w:rsidR="00980711" w:rsidRPr="00172E5C">
        <w:t>Significance of the project</w:t>
      </w:r>
      <w:bookmarkEnd w:id="10"/>
    </w:p>
    <w:p w14:paraId="044B953F" w14:textId="77777777" w:rsidR="003862C3" w:rsidRDefault="003862C3" w:rsidP="00F13BE1">
      <w:pPr>
        <w:jc w:val="both"/>
        <w:rPr>
          <w:color w:val="C00000"/>
        </w:rPr>
      </w:pPr>
      <w:bookmarkStart w:id="11" w:name="_Hlk143442216"/>
    </w:p>
    <w:p w14:paraId="2A98FB60" w14:textId="62A94AC1" w:rsidR="0071637B" w:rsidRPr="003862C3" w:rsidRDefault="00F13BE1" w:rsidP="00F13BE1">
      <w:pPr>
        <w:jc w:val="both"/>
        <w:rPr>
          <w:color w:val="C00000"/>
        </w:rPr>
      </w:pPr>
      <w:r w:rsidRPr="003862C3">
        <w:rPr>
          <w:color w:val="C00000"/>
        </w:rPr>
        <w:t xml:space="preserve">Note: </w:t>
      </w:r>
      <w:r w:rsidR="0071637B" w:rsidRPr="003862C3">
        <w:rPr>
          <w:color w:val="C00000"/>
        </w:rPr>
        <w:t xml:space="preserve">Please discuss the relevance </w:t>
      </w:r>
      <w:r w:rsidRPr="003862C3">
        <w:rPr>
          <w:color w:val="C00000"/>
        </w:rPr>
        <w:t xml:space="preserve">and contribution </w:t>
      </w:r>
      <w:r w:rsidR="0071637B" w:rsidRPr="003862C3">
        <w:rPr>
          <w:color w:val="C00000"/>
        </w:rPr>
        <w:t>of your project to UNDP Sustainable Development Goals (</w:t>
      </w:r>
      <w:r w:rsidRPr="003862C3">
        <w:rPr>
          <w:color w:val="C00000"/>
        </w:rPr>
        <w:fldChar w:fldCharType="begin" w:fldLock="1"/>
      </w:r>
      <w:r w:rsidRPr="003862C3">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n.d.)"},"properties":{"noteIndex":0},"schema":"https://github.com/citation-style-language/schema/raw/master/csl-citation.json"}</w:instrText>
      </w:r>
      <w:r w:rsidRPr="003862C3">
        <w:rPr>
          <w:color w:val="C00000"/>
        </w:rPr>
        <w:fldChar w:fldCharType="separate"/>
      </w:r>
      <w:r w:rsidRPr="003862C3">
        <w:rPr>
          <w:noProof/>
          <w:color w:val="C00000"/>
        </w:rPr>
        <w:t>(</w:t>
      </w:r>
      <w:r w:rsidRPr="003862C3">
        <w:rPr>
          <w:i/>
          <w:noProof/>
          <w:color w:val="C00000"/>
        </w:rPr>
        <w:t>Sustainable Development Goals | United Nations Development Programme</w:t>
      </w:r>
      <w:r w:rsidRPr="003862C3">
        <w:rPr>
          <w:noProof/>
          <w:color w:val="C00000"/>
        </w:rPr>
        <w:t>, 2023)</w:t>
      </w:r>
      <w:r w:rsidRPr="003862C3">
        <w:rPr>
          <w:color w:val="C00000"/>
        </w:rPr>
        <w:fldChar w:fldCharType="end"/>
      </w:r>
      <w:r w:rsidR="0071637B" w:rsidRPr="003862C3">
        <w:rPr>
          <w:color w:val="C00000"/>
        </w:rPr>
        <w:t>)</w:t>
      </w:r>
    </w:p>
    <w:p w14:paraId="2DA42DBC" w14:textId="77777777" w:rsidR="00980711" w:rsidRPr="00172E5C" w:rsidRDefault="00172E5C" w:rsidP="00172E5C">
      <w:pPr>
        <w:pStyle w:val="Heading2"/>
      </w:pPr>
      <w:bookmarkStart w:id="12" w:name="_Toc217225046"/>
      <w:bookmarkEnd w:id="11"/>
      <w:r w:rsidRPr="00172E5C">
        <w:t xml:space="preserve">1.3. </w:t>
      </w:r>
      <w:r w:rsidR="00980711" w:rsidRPr="00172E5C">
        <w:t>Detailed project objectives</w:t>
      </w:r>
      <w:bookmarkEnd w:id="12"/>
    </w:p>
    <w:p w14:paraId="0E7B43CA" w14:textId="77777777" w:rsidR="00980711" w:rsidRPr="00172E5C" w:rsidRDefault="00172E5C" w:rsidP="00172E5C">
      <w:pPr>
        <w:pStyle w:val="Heading2"/>
      </w:pPr>
      <w:bookmarkStart w:id="13" w:name="_Toc217225047"/>
      <w:r w:rsidRPr="00172E5C">
        <w:t xml:space="preserve">1.4. </w:t>
      </w:r>
      <w:r w:rsidR="00980711" w:rsidRPr="00172E5C">
        <w:t>Detailed project constraints</w:t>
      </w:r>
      <w:bookmarkEnd w:id="13"/>
    </w:p>
    <w:p w14:paraId="29E46298" w14:textId="77777777" w:rsidR="00980711" w:rsidRPr="00172E5C" w:rsidRDefault="00172E5C" w:rsidP="00172E5C">
      <w:pPr>
        <w:pStyle w:val="Heading2"/>
      </w:pPr>
      <w:bookmarkStart w:id="14" w:name="_Toc217225048"/>
      <w:r w:rsidRPr="00172E5C">
        <w:t xml:space="preserve">1.5. </w:t>
      </w:r>
      <w:r w:rsidR="00980711" w:rsidRPr="00172E5C">
        <w:t>Report Organization</w:t>
      </w:r>
      <w:bookmarkEnd w:id="14"/>
    </w:p>
    <w:p w14:paraId="39A71C43" w14:textId="77777777" w:rsidR="00980711" w:rsidRDefault="00980711" w:rsidP="00980711"/>
    <w:p w14:paraId="5AF41546"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60E0FD96" w14:textId="77777777" w:rsidR="00980711" w:rsidRDefault="00980711" w:rsidP="00172E5C">
      <w:pPr>
        <w:pStyle w:val="Heading1"/>
      </w:pPr>
      <w:bookmarkStart w:id="15" w:name="_Toc217225049"/>
      <w:r>
        <w:lastRenderedPageBreak/>
        <w:t>CHAPTER 2 - LITERATURE REVIEW</w:t>
      </w:r>
      <w:bookmarkEnd w:id="15"/>
    </w:p>
    <w:p w14:paraId="326D578F" w14:textId="77777777" w:rsidR="00980711" w:rsidRDefault="00172E5C" w:rsidP="00172E5C">
      <w:pPr>
        <w:pStyle w:val="Heading2"/>
      </w:pPr>
      <w:bookmarkStart w:id="16" w:name="_Toc217225050"/>
      <w:r>
        <w:t xml:space="preserve">2.1. </w:t>
      </w:r>
      <w:r w:rsidR="00980711">
        <w:t>Background information</w:t>
      </w:r>
      <w:bookmarkEnd w:id="16"/>
    </w:p>
    <w:p w14:paraId="27C4CA4A" w14:textId="77777777" w:rsidR="00980711" w:rsidRDefault="00172E5C" w:rsidP="00172E5C">
      <w:pPr>
        <w:pStyle w:val="Heading2"/>
      </w:pPr>
      <w:bookmarkStart w:id="17" w:name="_Toc217225051"/>
      <w:r>
        <w:t xml:space="preserve">2.2. </w:t>
      </w:r>
      <w:r w:rsidR="00980711">
        <w:t>Concurrent solutions</w:t>
      </w:r>
      <w:bookmarkEnd w:id="17"/>
    </w:p>
    <w:p w14:paraId="43913B58" w14:textId="77777777" w:rsidR="00980711" w:rsidRDefault="00172E5C" w:rsidP="00172E5C">
      <w:pPr>
        <w:pStyle w:val="Heading2"/>
      </w:pPr>
      <w:bookmarkStart w:id="18" w:name="_Toc217225052"/>
      <w:r>
        <w:t xml:space="preserve">2.3. </w:t>
      </w:r>
      <w:r w:rsidR="00980711">
        <w:t>Comparisons of the concurrent solutions</w:t>
      </w:r>
      <w:bookmarkEnd w:id="18"/>
    </w:p>
    <w:p w14:paraId="359E7D3B" w14:textId="77777777" w:rsidR="00980711" w:rsidRDefault="00172E5C" w:rsidP="00172E5C">
      <w:pPr>
        <w:pStyle w:val="Heading2"/>
      </w:pPr>
      <w:bookmarkStart w:id="19" w:name="_Toc217225053"/>
      <w:r>
        <w:t xml:space="preserve">2.4. </w:t>
      </w:r>
      <w:r w:rsidR="00980711">
        <w:t>Engineering standards of the concurrent solutions</w:t>
      </w:r>
      <w:bookmarkEnd w:id="19"/>
    </w:p>
    <w:p w14:paraId="1C37073E" w14:textId="77777777" w:rsidR="00980711" w:rsidRDefault="00980711" w:rsidP="00980711"/>
    <w:p w14:paraId="061DA1F4"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9DACB9B" w14:textId="77777777" w:rsidR="00980711" w:rsidRDefault="00980711" w:rsidP="00172E5C">
      <w:pPr>
        <w:pStyle w:val="Heading1"/>
      </w:pPr>
      <w:bookmarkStart w:id="20" w:name="_Toc217225054"/>
      <w:r>
        <w:lastRenderedPageBreak/>
        <w:t>CHAPTER 3 -DESIGN and ANALYSIS</w:t>
      </w:r>
      <w:bookmarkEnd w:id="20"/>
    </w:p>
    <w:p w14:paraId="19C1DB78" w14:textId="77777777" w:rsidR="00980711" w:rsidRDefault="00172E5C" w:rsidP="00172E5C">
      <w:pPr>
        <w:pStyle w:val="Heading2"/>
      </w:pPr>
      <w:bookmarkStart w:id="21" w:name="_Toc217225055"/>
      <w:r>
        <w:t xml:space="preserve">3.1. </w:t>
      </w:r>
      <w:r w:rsidR="00980711">
        <w:t>Proposed/Selected design</w:t>
      </w:r>
      <w:bookmarkEnd w:id="21"/>
    </w:p>
    <w:p w14:paraId="3D0D3C1F" w14:textId="77777777" w:rsidR="00980711" w:rsidRDefault="00172E5C" w:rsidP="00172E5C">
      <w:pPr>
        <w:pStyle w:val="Heading2"/>
      </w:pPr>
      <w:bookmarkStart w:id="22" w:name="_Toc217225056"/>
      <w:r>
        <w:t xml:space="preserve">3.2. </w:t>
      </w:r>
      <w:r w:rsidR="00980711">
        <w:t>Engineering standards</w:t>
      </w:r>
      <w:bookmarkEnd w:id="22"/>
    </w:p>
    <w:p w14:paraId="3FC84D93" w14:textId="77777777" w:rsidR="00980711" w:rsidRDefault="00172E5C" w:rsidP="00172E5C">
      <w:pPr>
        <w:pStyle w:val="Heading2"/>
      </w:pPr>
      <w:bookmarkStart w:id="23" w:name="_Toc217225057"/>
      <w:r>
        <w:t xml:space="preserve">3.3. </w:t>
      </w:r>
      <w:r w:rsidR="00980711">
        <w:t>Design calculations</w:t>
      </w:r>
      <w:bookmarkEnd w:id="23"/>
    </w:p>
    <w:p w14:paraId="0254D1DA" w14:textId="77777777" w:rsidR="00980711" w:rsidRDefault="00172E5C" w:rsidP="00172E5C">
      <w:pPr>
        <w:pStyle w:val="Heading2"/>
      </w:pPr>
      <w:bookmarkStart w:id="24" w:name="_Toc217225058"/>
      <w:r>
        <w:t xml:space="preserve">3.4. </w:t>
      </w:r>
      <w:r w:rsidR="00980711">
        <w:t>Cost analysis</w:t>
      </w:r>
      <w:bookmarkEnd w:id="24"/>
    </w:p>
    <w:p w14:paraId="12800CBC" w14:textId="318C2D1E" w:rsidR="00087421" w:rsidRPr="00087421" w:rsidRDefault="00087421" w:rsidP="00087421">
      <w:pPr>
        <w:pStyle w:val="ListParagraph"/>
        <w:numPr>
          <w:ilvl w:val="0"/>
          <w:numId w:val="12"/>
        </w:numPr>
        <w:jc w:val="both"/>
        <w:rPr>
          <w:color w:val="C00000"/>
        </w:rPr>
      </w:pPr>
      <w:bookmarkStart w:id="25" w:name="_Hlk217226493"/>
      <w:r>
        <w:rPr>
          <w:color w:val="C00000"/>
        </w:rPr>
        <w:t xml:space="preserve">BOM: </w:t>
      </w:r>
      <w:r w:rsidRPr="00087421">
        <w:rPr>
          <w:color w:val="C00000"/>
        </w:rPr>
        <w:t>Configuration Management Numbering scheme i.e. Part Nos. and Part Names, as per the System Breakdown Structure must be followed.</w:t>
      </w:r>
    </w:p>
    <w:p w14:paraId="0B035CAF" w14:textId="54470AD9" w:rsidR="00980711" w:rsidRDefault="005C71F5" w:rsidP="005C71F5">
      <w:pPr>
        <w:pStyle w:val="ListParagraph"/>
        <w:numPr>
          <w:ilvl w:val="0"/>
          <w:numId w:val="12"/>
        </w:numPr>
      </w:pPr>
      <w:r w:rsidRPr="005C71F5">
        <w:rPr>
          <w:color w:val="C00000"/>
        </w:rPr>
        <w:t>Cost Analysis: Should also include breakdown of Direct and Indirect Costs</w:t>
      </w:r>
      <w:r>
        <w:t>.</w:t>
      </w:r>
    </w:p>
    <w:bookmarkEnd w:id="25"/>
    <w:p w14:paraId="1B0759CE"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040CEF19" w14:textId="77777777" w:rsidR="00980711" w:rsidRDefault="00980711" w:rsidP="00172E5C">
      <w:pPr>
        <w:pStyle w:val="Heading1"/>
      </w:pPr>
      <w:bookmarkStart w:id="26" w:name="_Toc217225059"/>
      <w:r>
        <w:lastRenderedPageBreak/>
        <w:t xml:space="preserve">CHAPTER 4 </w:t>
      </w:r>
      <w:r w:rsidR="00C14139">
        <w:t>–</w:t>
      </w:r>
      <w:r>
        <w:t xml:space="preserve"> MANUFACTURING</w:t>
      </w:r>
      <w:r w:rsidR="00C14139">
        <w:t xml:space="preserve"> PLAN</w:t>
      </w:r>
      <w:bookmarkEnd w:id="26"/>
    </w:p>
    <w:p w14:paraId="7F3D504E" w14:textId="77777777" w:rsidR="00980711" w:rsidRDefault="00172E5C" w:rsidP="00172E5C">
      <w:pPr>
        <w:pStyle w:val="Heading2"/>
      </w:pPr>
      <w:bookmarkStart w:id="27" w:name="_Toc217225060"/>
      <w:r>
        <w:t xml:space="preserve">4.1. </w:t>
      </w:r>
      <w:r w:rsidR="00980711">
        <w:t>Manufacturing process selection</w:t>
      </w:r>
      <w:bookmarkEnd w:id="27"/>
    </w:p>
    <w:p w14:paraId="6E3ECE0F" w14:textId="77777777" w:rsidR="00980711" w:rsidRDefault="00172E5C" w:rsidP="00172E5C">
      <w:pPr>
        <w:pStyle w:val="Heading2"/>
      </w:pPr>
      <w:bookmarkStart w:id="28" w:name="_Toc217225061"/>
      <w:r>
        <w:t xml:space="preserve">4.2. </w:t>
      </w:r>
      <w:r w:rsidR="00980711">
        <w:t>Detailed manufacturing process</w:t>
      </w:r>
      <w:bookmarkEnd w:id="28"/>
    </w:p>
    <w:p w14:paraId="7A74187F" w14:textId="23C0DDDD" w:rsidR="00980711" w:rsidRDefault="00087421" w:rsidP="00980711">
      <w:pPr>
        <w:rPr>
          <w:color w:val="C00000"/>
        </w:rPr>
      </w:pPr>
      <w:r w:rsidRPr="00087421">
        <w:rPr>
          <w:color w:val="C00000"/>
        </w:rPr>
        <w:t>Configuration Management Numbering scheme, i.e. Part Nos. and Part Names, as per the System Breakdown Structure, must be followed.</w:t>
      </w:r>
    </w:p>
    <w:p w14:paraId="0A04BF27" w14:textId="388943B2" w:rsidR="0036522C" w:rsidRDefault="0036522C" w:rsidP="00980711">
      <w:r>
        <w:rPr>
          <w:color w:val="C00000"/>
        </w:rPr>
        <w:t>Must include the detailed manufacturing processes and assembly procedures involved.</w:t>
      </w:r>
    </w:p>
    <w:p w14:paraId="52DCB480"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78056FC8" w14:textId="77777777" w:rsidR="00980711" w:rsidRDefault="00980711" w:rsidP="00172E5C">
      <w:pPr>
        <w:pStyle w:val="Heading1"/>
      </w:pPr>
      <w:bookmarkStart w:id="29" w:name="_Toc217225062"/>
      <w:r>
        <w:lastRenderedPageBreak/>
        <w:t xml:space="preserve">CHAPTER 5 - PRODUCT TESTING </w:t>
      </w:r>
      <w:r w:rsidR="00C14139">
        <w:t>PLAN</w:t>
      </w:r>
      <w:bookmarkEnd w:id="29"/>
    </w:p>
    <w:p w14:paraId="039E5155" w14:textId="77777777" w:rsidR="00980711" w:rsidRDefault="00172E5C" w:rsidP="00172E5C">
      <w:pPr>
        <w:pStyle w:val="Heading2"/>
      </w:pPr>
      <w:bookmarkStart w:id="30" w:name="_Toc217225063"/>
      <w:r>
        <w:t xml:space="preserve">5.1. </w:t>
      </w:r>
      <w:r w:rsidR="00980711">
        <w:t xml:space="preserve">Verification </w:t>
      </w:r>
      <w:r w:rsidR="00C14139">
        <w:t xml:space="preserve">plan </w:t>
      </w:r>
      <w:r w:rsidR="00980711">
        <w:t>of the objectives of the project</w:t>
      </w:r>
      <w:bookmarkEnd w:id="30"/>
    </w:p>
    <w:p w14:paraId="6BA2DF27" w14:textId="77777777" w:rsidR="00980711" w:rsidRDefault="00172E5C" w:rsidP="00172E5C">
      <w:pPr>
        <w:pStyle w:val="Heading2"/>
      </w:pPr>
      <w:bookmarkStart w:id="31" w:name="_Toc217225064"/>
      <w:r>
        <w:t xml:space="preserve">5.2. </w:t>
      </w:r>
      <w:r w:rsidR="00980711">
        <w:t xml:space="preserve">Verification </w:t>
      </w:r>
      <w:r w:rsidR="00C14139">
        <w:t xml:space="preserve">plan </w:t>
      </w:r>
      <w:r w:rsidR="00980711">
        <w:t>of the applied engineering standards</w:t>
      </w:r>
      <w:bookmarkEnd w:id="31"/>
    </w:p>
    <w:p w14:paraId="6257BAA0" w14:textId="50228F0B" w:rsidR="00980711" w:rsidRDefault="00087421" w:rsidP="00980711">
      <w:r w:rsidRPr="00087421">
        <w:rPr>
          <w:color w:val="C00000"/>
        </w:rPr>
        <w:t>Configuration Management Numbering scheme, i.e. Part Nos. and Part Names, as per the System Breakdown Structure, must be followed.</w:t>
      </w:r>
    </w:p>
    <w:p w14:paraId="0AE1EEF7" w14:textId="3AA75681" w:rsidR="0036522C" w:rsidRDefault="0036522C" w:rsidP="0036522C">
      <w:r>
        <w:rPr>
          <w:color w:val="C00000"/>
        </w:rPr>
        <w:t xml:space="preserve">Must include the </w:t>
      </w:r>
      <w:r>
        <w:rPr>
          <w:color w:val="C00000"/>
        </w:rPr>
        <w:t xml:space="preserve">FMEA and/or </w:t>
      </w:r>
      <w:r>
        <w:rPr>
          <w:color w:val="C00000"/>
        </w:rPr>
        <w:t xml:space="preserve">RBD, FTA </w:t>
      </w:r>
      <w:r>
        <w:rPr>
          <w:color w:val="C00000"/>
        </w:rPr>
        <w:t>etc.</w:t>
      </w:r>
    </w:p>
    <w:p w14:paraId="5A9F75D9"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278EAFD" w14:textId="77777777" w:rsidR="00980711" w:rsidRDefault="00980711" w:rsidP="00172E5C">
      <w:pPr>
        <w:pStyle w:val="Heading1"/>
      </w:pPr>
      <w:bookmarkStart w:id="32" w:name="_Toc217225065"/>
      <w:r>
        <w:lastRenderedPageBreak/>
        <w:t>REFERENCES</w:t>
      </w:r>
      <w:bookmarkEnd w:id="32"/>
    </w:p>
    <w:p w14:paraId="63DBA7A0" w14:textId="3AC0D418" w:rsidR="00980711" w:rsidRPr="007309CE" w:rsidRDefault="00965FF7" w:rsidP="00980711">
      <w:pPr>
        <w:rPr>
          <w:color w:val="C00000"/>
        </w:rPr>
      </w:pPr>
      <w:bookmarkStart w:id="33" w:name="_Hlk217226534"/>
      <w:r>
        <w:rPr>
          <w:color w:val="C00000"/>
        </w:rPr>
        <w:t>Use Mendeley for referencing and m</w:t>
      </w:r>
      <w:r w:rsidR="007309CE" w:rsidRPr="007309CE">
        <w:rPr>
          <w:color w:val="C00000"/>
        </w:rPr>
        <w:t>ust follow APA style format</w:t>
      </w:r>
      <w:r w:rsidR="005C71F5">
        <w:rPr>
          <w:color w:val="C00000"/>
        </w:rPr>
        <w:t xml:space="preserve">. </w:t>
      </w:r>
      <w:r w:rsidR="005C71F5" w:rsidRPr="005C71F5">
        <w:rPr>
          <w:color w:val="C00000"/>
        </w:rPr>
        <w:t xml:space="preserve">Any image, figure, table, data, equation, model, </w:t>
      </w:r>
      <w:r w:rsidR="005C71F5">
        <w:rPr>
          <w:color w:val="C00000"/>
        </w:rPr>
        <w:t xml:space="preserve">text </w:t>
      </w:r>
      <w:r w:rsidR="005C71F5" w:rsidRPr="005C71F5">
        <w:rPr>
          <w:color w:val="C00000"/>
        </w:rPr>
        <w:t>etc. taken from another source must be cited</w:t>
      </w:r>
      <w:r w:rsidR="005C71F5">
        <w:rPr>
          <w:color w:val="C00000"/>
        </w:rPr>
        <w:t xml:space="preserve"> and listed here</w:t>
      </w:r>
      <w:r w:rsidR="005C71F5" w:rsidRPr="005C71F5">
        <w:rPr>
          <w:color w:val="C00000"/>
        </w:rPr>
        <w:t>.</w:t>
      </w:r>
      <w:r w:rsidR="005C71F5">
        <w:rPr>
          <w:color w:val="C00000"/>
        </w:rPr>
        <w:t xml:space="preserve"> </w:t>
      </w:r>
    </w:p>
    <w:bookmarkEnd w:id="33"/>
    <w:p w14:paraId="007E90BD" w14:textId="535E5075" w:rsidR="00F13BE1" w:rsidRPr="00F13BE1" w:rsidRDefault="00F13BE1" w:rsidP="00F13BE1">
      <w:pPr>
        <w:widowControl w:val="0"/>
        <w:autoSpaceDE w:val="0"/>
        <w:autoSpaceDN w:val="0"/>
        <w:adjustRightInd w:val="0"/>
        <w:spacing w:after="160" w:line="240" w:lineRule="auto"/>
        <w:ind w:left="480" w:hanging="480"/>
        <w:rPr>
          <w:rFonts w:cs="Times New Roman"/>
          <w:noProof/>
        </w:rPr>
      </w:pPr>
      <w:r>
        <w:fldChar w:fldCharType="begin" w:fldLock="1"/>
      </w:r>
      <w:r>
        <w:instrText xml:space="preserve">ADDIN Mendeley Bibliography CSL_BIBLIOGRAPHY </w:instrText>
      </w:r>
      <w:r>
        <w:fldChar w:fldCharType="separate"/>
      </w:r>
      <w:r w:rsidRPr="00F13BE1">
        <w:rPr>
          <w:rFonts w:cs="Times New Roman"/>
          <w:i/>
          <w:iCs/>
          <w:noProof/>
          <w:szCs w:val="24"/>
        </w:rPr>
        <w:t>Sustainable Development Goals | United Nations Development Programme</w:t>
      </w:r>
      <w:r w:rsidRPr="00F13BE1">
        <w:rPr>
          <w:rFonts w:cs="Times New Roman"/>
          <w:noProof/>
          <w:szCs w:val="24"/>
        </w:rPr>
        <w:t>. (2023). https://www.undp.org/sustainable-development-goals</w:t>
      </w:r>
    </w:p>
    <w:p w14:paraId="7CBA9C68" w14:textId="33F9F517" w:rsidR="00320C5C" w:rsidRDefault="00F13BE1">
      <w:pPr>
        <w:spacing w:after="160" w:line="259" w:lineRule="auto"/>
      </w:pPr>
      <w:r>
        <w:fldChar w:fldCharType="end"/>
      </w:r>
      <w:r w:rsidR="00320C5C">
        <w:br w:type="page"/>
      </w:r>
    </w:p>
    <w:p w14:paraId="428C6B27" w14:textId="77777777" w:rsidR="007309CE" w:rsidRDefault="007309CE" w:rsidP="007309CE">
      <w:pPr>
        <w:pStyle w:val="Heading1"/>
      </w:pPr>
      <w:bookmarkStart w:id="34" w:name="_Toc217224826"/>
      <w:bookmarkStart w:id="35" w:name="_Toc217225066"/>
      <w:r w:rsidRPr="005205AA">
        <w:lastRenderedPageBreak/>
        <w:t>USE OF ARTIFICIAL INTELLIGENCE</w:t>
      </w:r>
      <w:bookmarkEnd w:id="34"/>
      <w:bookmarkEnd w:id="35"/>
    </w:p>
    <w:p w14:paraId="1FF78060" w14:textId="77777777" w:rsidR="007309CE" w:rsidRDefault="007309CE" w:rsidP="007309CE">
      <w:pPr>
        <w:spacing w:after="160" w:line="259" w:lineRule="auto"/>
        <w:rPr>
          <w:rFonts w:asciiTheme="majorHAnsi" w:eastAsiaTheme="majorEastAsia" w:hAnsiTheme="majorHAnsi" w:cstheme="majorBidi"/>
          <w:color w:val="2F5496" w:themeColor="accent1" w:themeShade="BF"/>
          <w:sz w:val="32"/>
          <w:szCs w:val="32"/>
        </w:rPr>
      </w:pPr>
    </w:p>
    <w:p w14:paraId="7504A81B" w14:textId="77777777" w:rsidR="007309CE" w:rsidRPr="005205AA" w:rsidRDefault="007309CE" w:rsidP="007309CE">
      <w:pPr>
        <w:jc w:val="both"/>
        <w:rPr>
          <w:color w:val="C00000"/>
        </w:rPr>
      </w:pPr>
      <w:r w:rsidRPr="005205AA">
        <w:rPr>
          <w:color w:val="C00000"/>
        </w:rPr>
        <w:t>Students are required to explicitly state the use of AI-generated text, data analysis, visuals, or other content in their report under the heading "Use of Artificial Intelligence", which should be placed immediately after the "References" section. This statement must clearly specify the AI tools used (e.g., ChatGPT, Midjourney, Gemini) and the purpose for which they were employed (e.g., generating preliminary text for a literature review, data analysis).</w:t>
      </w:r>
    </w:p>
    <w:p w14:paraId="4EB20DB7" w14:textId="77777777" w:rsidR="007309CE" w:rsidRPr="005205AA" w:rsidRDefault="007309CE" w:rsidP="007309CE">
      <w:pPr>
        <w:jc w:val="both"/>
        <w:rPr>
          <w:color w:val="C00000"/>
        </w:rPr>
      </w:pPr>
      <w:r w:rsidRPr="005205AA">
        <w:rPr>
          <w:color w:val="C00000"/>
        </w:rPr>
        <w:t>Example Statement: "In this study, [XYZ AI tool] was used for [purpose, e.g., generating preliminary text for a literature review]."</w:t>
      </w:r>
    </w:p>
    <w:p w14:paraId="1FC513B4" w14:textId="77777777" w:rsidR="007309CE" w:rsidRPr="005205AA" w:rsidRDefault="007309CE" w:rsidP="007309CE">
      <w:pPr>
        <w:jc w:val="both"/>
        <w:rPr>
          <w:color w:val="C00000"/>
        </w:rPr>
      </w:pPr>
      <w:r w:rsidRPr="005205AA">
        <w:rPr>
          <w:color w:val="C00000"/>
        </w:rPr>
        <w:t>AI-generated content must not exceed 20% of the total word count of the report.</w:t>
      </w:r>
    </w:p>
    <w:p w14:paraId="66919B48" w14:textId="77777777" w:rsidR="007309CE" w:rsidRPr="005205AA" w:rsidRDefault="007309CE" w:rsidP="007309CE">
      <w:pPr>
        <w:jc w:val="both"/>
        <w:rPr>
          <w:color w:val="C00000"/>
        </w:rPr>
      </w:pPr>
    </w:p>
    <w:p w14:paraId="7AFF1084" w14:textId="77777777" w:rsidR="007309CE" w:rsidRDefault="007309CE" w:rsidP="007309CE">
      <w:pPr>
        <w:jc w:val="both"/>
        <w:rPr>
          <w:color w:val="C00000"/>
        </w:rPr>
      </w:pPr>
      <w:r w:rsidRPr="005205AA">
        <w:rPr>
          <w:color w:val="C00000"/>
        </w:rPr>
        <w:t xml:space="preserve"> For details, please visit: </w:t>
      </w:r>
      <w:hyperlink r:id="rId13" w:history="1">
        <w:r w:rsidRPr="00F05E93">
          <w:rPr>
            <w:rStyle w:val="Hyperlink"/>
          </w:rPr>
          <w:t>https://grad.emu.edu.tr/en/academic-issues/use-of-ai-in-thesis</w:t>
        </w:r>
      </w:hyperlink>
      <w:r>
        <w:rPr>
          <w:color w:val="C00000"/>
        </w:rPr>
        <w:t xml:space="preserve"> </w:t>
      </w:r>
    </w:p>
    <w:p w14:paraId="26297F5B" w14:textId="77777777" w:rsidR="007309CE" w:rsidRDefault="007309CE" w:rsidP="007309CE">
      <w:pPr>
        <w:jc w:val="both"/>
        <w:rPr>
          <w:color w:val="C00000"/>
        </w:rPr>
      </w:pPr>
    </w:p>
    <w:p w14:paraId="21079303" w14:textId="77777777" w:rsidR="007309CE" w:rsidRDefault="007309CE" w:rsidP="007309CE">
      <w:pPr>
        <w:jc w:val="both"/>
        <w:rPr>
          <w:color w:val="C00000"/>
        </w:rPr>
      </w:pPr>
    </w:p>
    <w:tbl>
      <w:tblPr>
        <w:tblStyle w:val="ListTable3"/>
        <w:tblW w:w="9535" w:type="dxa"/>
        <w:tblLayout w:type="fixed"/>
        <w:tblLook w:val="0000" w:firstRow="0" w:lastRow="0" w:firstColumn="0" w:lastColumn="0" w:noHBand="0" w:noVBand="0"/>
      </w:tblPr>
      <w:tblGrid>
        <w:gridCol w:w="805"/>
        <w:gridCol w:w="1080"/>
        <w:gridCol w:w="2070"/>
        <w:gridCol w:w="990"/>
        <w:gridCol w:w="1080"/>
        <w:gridCol w:w="3510"/>
      </w:tblGrid>
      <w:tr w:rsidR="008F5287" w:rsidRPr="001728A6" w14:paraId="1AAE86A2" w14:textId="77777777" w:rsidTr="00780035">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805" w:type="dxa"/>
          </w:tcPr>
          <w:p w14:paraId="4F7C28D3" w14:textId="77777777" w:rsidR="008F5287" w:rsidRPr="007E256D" w:rsidRDefault="008F5287" w:rsidP="00780035">
            <w:pPr>
              <w:jc w:val="both"/>
              <w:rPr>
                <w:b/>
                <w:bCs/>
                <w:color w:val="C00000"/>
                <w:lang w:val="en-GB"/>
              </w:rPr>
            </w:pPr>
            <w:r w:rsidRPr="007E256D">
              <w:rPr>
                <w:b/>
                <w:bCs/>
                <w:color w:val="C00000"/>
                <w:lang w:val="en-GB"/>
              </w:rPr>
              <w:t>S. No.</w:t>
            </w:r>
          </w:p>
        </w:tc>
        <w:tc>
          <w:tcPr>
            <w:tcW w:w="1080" w:type="dxa"/>
          </w:tcPr>
          <w:p w14:paraId="69370C54"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b/>
                <w:bCs/>
                <w:color w:val="C00000"/>
                <w:lang w:val="en-GB"/>
              </w:rPr>
              <w:t xml:space="preserve">AI Tool Used </w:t>
            </w:r>
          </w:p>
        </w:tc>
        <w:tc>
          <w:tcPr>
            <w:cnfStyle w:val="000010000000" w:firstRow="0" w:lastRow="0" w:firstColumn="0" w:lastColumn="0" w:oddVBand="1" w:evenVBand="0" w:oddHBand="0" w:evenHBand="0" w:firstRowFirstColumn="0" w:firstRowLastColumn="0" w:lastRowFirstColumn="0" w:lastRowLastColumn="0"/>
            <w:tcW w:w="2070" w:type="dxa"/>
          </w:tcPr>
          <w:p w14:paraId="7FE0DF02" w14:textId="77777777" w:rsidR="008F5287" w:rsidRPr="001728A6" w:rsidRDefault="008F5287" w:rsidP="00780035">
            <w:pPr>
              <w:jc w:val="both"/>
              <w:rPr>
                <w:color w:val="C00000"/>
                <w:lang w:val="en-GB"/>
              </w:rPr>
            </w:pPr>
            <w:r w:rsidRPr="001728A6">
              <w:rPr>
                <w:b/>
                <w:bCs/>
                <w:color w:val="C00000"/>
                <w:lang w:val="en-GB"/>
              </w:rPr>
              <w:t xml:space="preserve">Chapter </w:t>
            </w:r>
          </w:p>
        </w:tc>
        <w:tc>
          <w:tcPr>
            <w:tcW w:w="990" w:type="dxa"/>
          </w:tcPr>
          <w:p w14:paraId="70D85087" w14:textId="77777777" w:rsidR="008F5287" w:rsidRPr="007E256D" w:rsidRDefault="008F5287" w:rsidP="00780035">
            <w:pPr>
              <w:jc w:val="both"/>
              <w:cnfStyle w:val="000000100000" w:firstRow="0" w:lastRow="0" w:firstColumn="0" w:lastColumn="0" w:oddVBand="0" w:evenVBand="0" w:oddHBand="1" w:evenHBand="0" w:firstRowFirstColumn="0" w:firstRowLastColumn="0" w:lastRowFirstColumn="0" w:lastRowLastColumn="0"/>
              <w:rPr>
                <w:b/>
                <w:bCs/>
                <w:color w:val="C00000"/>
                <w:lang w:val="en-GB"/>
              </w:rPr>
            </w:pPr>
            <w:r w:rsidRPr="001728A6">
              <w:rPr>
                <w:b/>
                <w:bCs/>
                <w:color w:val="C00000"/>
                <w:lang w:val="en-GB"/>
              </w:rPr>
              <w:t xml:space="preserve">Section No. </w:t>
            </w:r>
          </w:p>
        </w:tc>
        <w:tc>
          <w:tcPr>
            <w:cnfStyle w:val="000010000000" w:firstRow="0" w:lastRow="0" w:firstColumn="0" w:lastColumn="0" w:oddVBand="1" w:evenVBand="0" w:oddHBand="0" w:evenHBand="0" w:firstRowFirstColumn="0" w:firstRowLastColumn="0" w:lastRowFirstColumn="0" w:lastRowLastColumn="0"/>
            <w:tcW w:w="1080" w:type="dxa"/>
          </w:tcPr>
          <w:p w14:paraId="35962E2D" w14:textId="77777777" w:rsidR="008F5287" w:rsidRPr="007E256D" w:rsidRDefault="008F5287" w:rsidP="00780035">
            <w:pPr>
              <w:jc w:val="both"/>
              <w:rPr>
                <w:b/>
                <w:bCs/>
                <w:color w:val="C00000"/>
                <w:lang w:val="en-GB"/>
              </w:rPr>
            </w:pPr>
            <w:r w:rsidRPr="001728A6">
              <w:rPr>
                <w:b/>
                <w:bCs/>
                <w:color w:val="C00000"/>
                <w:lang w:val="en-GB"/>
              </w:rPr>
              <w:t xml:space="preserve">Page No. </w:t>
            </w:r>
          </w:p>
        </w:tc>
        <w:tc>
          <w:tcPr>
            <w:tcW w:w="3510" w:type="dxa"/>
          </w:tcPr>
          <w:p w14:paraId="5D7633CF"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b/>
                <w:bCs/>
                <w:color w:val="C00000"/>
                <w:lang w:val="en-GB"/>
              </w:rPr>
              <w:t xml:space="preserve">Purpose of use </w:t>
            </w:r>
          </w:p>
        </w:tc>
      </w:tr>
      <w:tr w:rsidR="008F5287" w:rsidRPr="001728A6" w14:paraId="065E77C8" w14:textId="77777777" w:rsidTr="00780035">
        <w:trPr>
          <w:trHeight w:val="267"/>
        </w:trPr>
        <w:tc>
          <w:tcPr>
            <w:cnfStyle w:val="000010000000" w:firstRow="0" w:lastRow="0" w:firstColumn="0" w:lastColumn="0" w:oddVBand="1" w:evenVBand="0" w:oddHBand="0" w:evenHBand="0" w:firstRowFirstColumn="0" w:firstRowLastColumn="0" w:lastRowFirstColumn="0" w:lastRowLastColumn="0"/>
            <w:tcW w:w="805" w:type="dxa"/>
          </w:tcPr>
          <w:p w14:paraId="346FC70D" w14:textId="77777777" w:rsidR="008F5287" w:rsidRPr="007E256D" w:rsidRDefault="008F5287" w:rsidP="00780035">
            <w:pPr>
              <w:jc w:val="both"/>
              <w:rPr>
                <w:color w:val="C00000"/>
                <w:lang w:val="en-GB"/>
              </w:rPr>
            </w:pPr>
            <w:r w:rsidRPr="007E256D">
              <w:rPr>
                <w:color w:val="C00000"/>
                <w:lang w:val="en-GB"/>
              </w:rPr>
              <w:t>1</w:t>
            </w:r>
          </w:p>
        </w:tc>
        <w:tc>
          <w:tcPr>
            <w:tcW w:w="1080" w:type="dxa"/>
          </w:tcPr>
          <w:p w14:paraId="3F33FB2A" w14:textId="77777777" w:rsidR="008F5287" w:rsidRPr="001728A6"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48375200" w14:textId="77777777" w:rsidR="008F5287" w:rsidRPr="001728A6" w:rsidRDefault="008F5287" w:rsidP="00780035">
            <w:pPr>
              <w:jc w:val="both"/>
              <w:rPr>
                <w:color w:val="C00000"/>
                <w:lang w:val="en-GB"/>
              </w:rPr>
            </w:pPr>
            <w:r w:rsidRPr="001728A6">
              <w:rPr>
                <w:color w:val="C00000"/>
                <w:lang w:val="en-GB"/>
              </w:rPr>
              <w:t xml:space="preserve">Chapter 2: Literature Review </w:t>
            </w:r>
          </w:p>
        </w:tc>
        <w:tc>
          <w:tcPr>
            <w:tcW w:w="990" w:type="dxa"/>
          </w:tcPr>
          <w:p w14:paraId="0D519861" w14:textId="77777777" w:rsidR="008F5287" w:rsidRPr="007E256D"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2.1 </w:t>
            </w:r>
          </w:p>
        </w:tc>
        <w:tc>
          <w:tcPr>
            <w:cnfStyle w:val="000010000000" w:firstRow="0" w:lastRow="0" w:firstColumn="0" w:lastColumn="0" w:oddVBand="1" w:evenVBand="0" w:oddHBand="0" w:evenHBand="0" w:firstRowFirstColumn="0" w:firstRowLastColumn="0" w:lastRowFirstColumn="0" w:lastRowLastColumn="0"/>
            <w:tcW w:w="1080" w:type="dxa"/>
          </w:tcPr>
          <w:p w14:paraId="0E4F7491" w14:textId="77777777" w:rsidR="008F5287" w:rsidRPr="007E256D" w:rsidRDefault="008F5287" w:rsidP="00780035">
            <w:pPr>
              <w:jc w:val="both"/>
              <w:rPr>
                <w:color w:val="C00000"/>
                <w:lang w:val="en-GB"/>
              </w:rPr>
            </w:pPr>
            <w:r w:rsidRPr="001728A6">
              <w:rPr>
                <w:color w:val="C00000"/>
                <w:lang w:val="en-GB"/>
              </w:rPr>
              <w:t xml:space="preserve">8 </w:t>
            </w:r>
          </w:p>
        </w:tc>
        <w:tc>
          <w:tcPr>
            <w:tcW w:w="3510" w:type="dxa"/>
          </w:tcPr>
          <w:p w14:paraId="1937A26A" w14:textId="77777777" w:rsidR="008F5287" w:rsidRPr="001728A6"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Used to help find references for our study </w:t>
            </w:r>
          </w:p>
        </w:tc>
      </w:tr>
      <w:tr w:rsidR="008F5287" w:rsidRPr="001728A6" w14:paraId="633D3873" w14:textId="77777777" w:rsidTr="00780035">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805" w:type="dxa"/>
          </w:tcPr>
          <w:p w14:paraId="7125DAC4" w14:textId="77777777" w:rsidR="008F5287" w:rsidRPr="007E256D" w:rsidRDefault="008F5287" w:rsidP="00780035">
            <w:pPr>
              <w:jc w:val="both"/>
              <w:rPr>
                <w:color w:val="C00000"/>
                <w:lang w:val="en-GB"/>
              </w:rPr>
            </w:pPr>
            <w:r w:rsidRPr="007E256D">
              <w:rPr>
                <w:color w:val="C00000"/>
                <w:lang w:val="en-GB"/>
              </w:rPr>
              <w:t>2</w:t>
            </w:r>
          </w:p>
        </w:tc>
        <w:tc>
          <w:tcPr>
            <w:tcW w:w="1080" w:type="dxa"/>
          </w:tcPr>
          <w:p w14:paraId="54468A5C"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DeepSeek </w:t>
            </w:r>
          </w:p>
        </w:tc>
        <w:tc>
          <w:tcPr>
            <w:cnfStyle w:val="000010000000" w:firstRow="0" w:lastRow="0" w:firstColumn="0" w:lastColumn="0" w:oddVBand="1" w:evenVBand="0" w:oddHBand="0" w:evenHBand="0" w:firstRowFirstColumn="0" w:firstRowLastColumn="0" w:lastRowFirstColumn="0" w:lastRowLastColumn="0"/>
            <w:tcW w:w="2070" w:type="dxa"/>
          </w:tcPr>
          <w:p w14:paraId="3136E0B0" w14:textId="77777777" w:rsidR="008F5287" w:rsidRPr="001728A6" w:rsidRDefault="008F5287" w:rsidP="00780035">
            <w:pPr>
              <w:jc w:val="both"/>
              <w:rPr>
                <w:color w:val="C00000"/>
                <w:lang w:val="en-GB"/>
              </w:rPr>
            </w:pPr>
            <w:r w:rsidRPr="001728A6">
              <w:rPr>
                <w:color w:val="C00000"/>
                <w:lang w:val="en-GB"/>
              </w:rPr>
              <w:t xml:space="preserve">Chapter 3: Design </w:t>
            </w:r>
          </w:p>
        </w:tc>
        <w:tc>
          <w:tcPr>
            <w:tcW w:w="990" w:type="dxa"/>
          </w:tcPr>
          <w:p w14:paraId="21567DAE" w14:textId="77777777" w:rsidR="008F5287" w:rsidRPr="007E256D"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3.1 </w:t>
            </w:r>
          </w:p>
        </w:tc>
        <w:tc>
          <w:tcPr>
            <w:cnfStyle w:val="000010000000" w:firstRow="0" w:lastRow="0" w:firstColumn="0" w:lastColumn="0" w:oddVBand="1" w:evenVBand="0" w:oddHBand="0" w:evenHBand="0" w:firstRowFirstColumn="0" w:firstRowLastColumn="0" w:lastRowFirstColumn="0" w:lastRowLastColumn="0"/>
            <w:tcW w:w="1080" w:type="dxa"/>
          </w:tcPr>
          <w:p w14:paraId="0E204977" w14:textId="77777777" w:rsidR="008F5287" w:rsidRPr="007E256D" w:rsidRDefault="008F5287" w:rsidP="00780035">
            <w:pPr>
              <w:jc w:val="both"/>
              <w:rPr>
                <w:color w:val="C00000"/>
                <w:lang w:val="en-GB"/>
              </w:rPr>
            </w:pPr>
            <w:r w:rsidRPr="001728A6">
              <w:rPr>
                <w:color w:val="C00000"/>
                <w:lang w:val="en-GB"/>
              </w:rPr>
              <w:t xml:space="preserve">24-25 </w:t>
            </w:r>
          </w:p>
        </w:tc>
        <w:tc>
          <w:tcPr>
            <w:tcW w:w="3510" w:type="dxa"/>
          </w:tcPr>
          <w:p w14:paraId="07AF1820"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Used to generate some information about the models and variations of the ASWT and the components for a more precise explanation about them </w:t>
            </w:r>
          </w:p>
        </w:tc>
      </w:tr>
      <w:tr w:rsidR="008F5287" w:rsidRPr="001728A6" w14:paraId="4E574B0B" w14:textId="77777777" w:rsidTr="00780035">
        <w:trPr>
          <w:trHeight w:val="267"/>
        </w:trPr>
        <w:tc>
          <w:tcPr>
            <w:cnfStyle w:val="000010000000" w:firstRow="0" w:lastRow="0" w:firstColumn="0" w:lastColumn="0" w:oddVBand="1" w:evenVBand="0" w:oddHBand="0" w:evenHBand="0" w:firstRowFirstColumn="0" w:firstRowLastColumn="0" w:lastRowFirstColumn="0" w:lastRowLastColumn="0"/>
            <w:tcW w:w="805" w:type="dxa"/>
          </w:tcPr>
          <w:p w14:paraId="3EAB6FCA" w14:textId="77777777" w:rsidR="008F5287" w:rsidRPr="007E256D" w:rsidRDefault="008F5287" w:rsidP="00780035">
            <w:pPr>
              <w:jc w:val="both"/>
              <w:rPr>
                <w:color w:val="C00000"/>
                <w:lang w:val="en-GB"/>
              </w:rPr>
            </w:pPr>
            <w:r w:rsidRPr="007E256D">
              <w:rPr>
                <w:color w:val="C00000"/>
                <w:lang w:val="en-GB"/>
              </w:rPr>
              <w:t>3</w:t>
            </w:r>
          </w:p>
        </w:tc>
        <w:tc>
          <w:tcPr>
            <w:tcW w:w="1080" w:type="dxa"/>
          </w:tcPr>
          <w:p w14:paraId="51EC7452" w14:textId="77777777" w:rsidR="008F5287" w:rsidRPr="001728A6"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773742C1" w14:textId="77777777" w:rsidR="008F5287" w:rsidRPr="001728A6" w:rsidRDefault="008F5287" w:rsidP="00780035">
            <w:pPr>
              <w:jc w:val="both"/>
              <w:rPr>
                <w:color w:val="C00000"/>
                <w:lang w:val="en-GB"/>
              </w:rPr>
            </w:pPr>
            <w:r w:rsidRPr="001728A6">
              <w:rPr>
                <w:color w:val="C00000"/>
                <w:lang w:val="en-GB"/>
              </w:rPr>
              <w:t xml:space="preserve">Chapter 3: Design </w:t>
            </w:r>
          </w:p>
        </w:tc>
        <w:tc>
          <w:tcPr>
            <w:tcW w:w="990" w:type="dxa"/>
          </w:tcPr>
          <w:p w14:paraId="1E08E592" w14:textId="77777777" w:rsidR="008F5287" w:rsidRPr="007E256D"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3.2 </w:t>
            </w:r>
          </w:p>
        </w:tc>
        <w:tc>
          <w:tcPr>
            <w:cnfStyle w:val="000010000000" w:firstRow="0" w:lastRow="0" w:firstColumn="0" w:lastColumn="0" w:oddVBand="1" w:evenVBand="0" w:oddHBand="0" w:evenHBand="0" w:firstRowFirstColumn="0" w:firstRowLastColumn="0" w:lastRowFirstColumn="0" w:lastRowLastColumn="0"/>
            <w:tcW w:w="1080" w:type="dxa"/>
          </w:tcPr>
          <w:p w14:paraId="565BC477" w14:textId="77777777" w:rsidR="008F5287" w:rsidRPr="007E256D" w:rsidRDefault="008F5287" w:rsidP="00780035">
            <w:pPr>
              <w:jc w:val="both"/>
              <w:rPr>
                <w:color w:val="C00000"/>
                <w:lang w:val="en-GB"/>
              </w:rPr>
            </w:pPr>
            <w:r w:rsidRPr="001728A6">
              <w:rPr>
                <w:color w:val="C00000"/>
                <w:lang w:val="en-GB"/>
              </w:rPr>
              <w:t xml:space="preserve">28 </w:t>
            </w:r>
          </w:p>
        </w:tc>
        <w:tc>
          <w:tcPr>
            <w:tcW w:w="3510" w:type="dxa"/>
          </w:tcPr>
          <w:p w14:paraId="198CEC70" w14:textId="77777777" w:rsidR="008F5287" w:rsidRPr="001728A6"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Used to explain some of the formulas in design calculations </w:t>
            </w:r>
          </w:p>
        </w:tc>
      </w:tr>
      <w:tr w:rsidR="008F5287" w:rsidRPr="001728A6" w14:paraId="63DAF779" w14:textId="77777777" w:rsidTr="00780035">
        <w:trPr>
          <w:cnfStyle w:val="000000100000" w:firstRow="0" w:lastRow="0" w:firstColumn="0" w:lastColumn="0" w:oddVBand="0" w:evenVBand="0" w:oddHBand="1" w:evenHBand="0" w:firstRowFirstColumn="0" w:firstRowLastColumn="0" w:lastRowFirstColumn="0" w:lastRowLastColumn="0"/>
          <w:trHeight w:val="427"/>
        </w:trPr>
        <w:tc>
          <w:tcPr>
            <w:cnfStyle w:val="000010000000" w:firstRow="0" w:lastRow="0" w:firstColumn="0" w:lastColumn="0" w:oddVBand="1" w:evenVBand="0" w:oddHBand="0" w:evenHBand="0" w:firstRowFirstColumn="0" w:firstRowLastColumn="0" w:lastRowFirstColumn="0" w:lastRowLastColumn="0"/>
            <w:tcW w:w="805" w:type="dxa"/>
          </w:tcPr>
          <w:p w14:paraId="05E6D458" w14:textId="77777777" w:rsidR="008F5287" w:rsidRPr="007E256D" w:rsidRDefault="008F5287" w:rsidP="00780035">
            <w:pPr>
              <w:jc w:val="both"/>
              <w:rPr>
                <w:color w:val="C00000"/>
                <w:lang w:val="en-GB"/>
              </w:rPr>
            </w:pPr>
            <w:r w:rsidRPr="007E256D">
              <w:rPr>
                <w:color w:val="C00000"/>
                <w:lang w:val="en-GB"/>
              </w:rPr>
              <w:t>4</w:t>
            </w:r>
          </w:p>
        </w:tc>
        <w:tc>
          <w:tcPr>
            <w:tcW w:w="1080" w:type="dxa"/>
          </w:tcPr>
          <w:p w14:paraId="036CE44D"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037F1786" w14:textId="77777777" w:rsidR="008F5287" w:rsidRPr="001728A6" w:rsidRDefault="008F5287" w:rsidP="00780035">
            <w:pPr>
              <w:jc w:val="both"/>
              <w:rPr>
                <w:color w:val="C00000"/>
                <w:lang w:val="en-GB"/>
              </w:rPr>
            </w:pPr>
            <w:r w:rsidRPr="001728A6">
              <w:rPr>
                <w:color w:val="C00000"/>
                <w:lang w:val="en-GB"/>
              </w:rPr>
              <w:t xml:space="preserve">Chapter 5 Testing </w:t>
            </w:r>
          </w:p>
        </w:tc>
        <w:tc>
          <w:tcPr>
            <w:tcW w:w="990" w:type="dxa"/>
          </w:tcPr>
          <w:p w14:paraId="3DB60FF9" w14:textId="77777777" w:rsidR="008F5287" w:rsidRPr="007E256D"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5.1 </w:t>
            </w:r>
          </w:p>
        </w:tc>
        <w:tc>
          <w:tcPr>
            <w:cnfStyle w:val="000010000000" w:firstRow="0" w:lastRow="0" w:firstColumn="0" w:lastColumn="0" w:oddVBand="1" w:evenVBand="0" w:oddHBand="0" w:evenHBand="0" w:firstRowFirstColumn="0" w:firstRowLastColumn="0" w:lastRowFirstColumn="0" w:lastRowLastColumn="0"/>
            <w:tcW w:w="1080" w:type="dxa"/>
          </w:tcPr>
          <w:p w14:paraId="0C8FA850" w14:textId="77777777" w:rsidR="008F5287" w:rsidRPr="007E256D" w:rsidRDefault="008F5287" w:rsidP="00780035">
            <w:pPr>
              <w:jc w:val="both"/>
              <w:rPr>
                <w:color w:val="C00000"/>
                <w:lang w:val="en-GB"/>
              </w:rPr>
            </w:pPr>
            <w:r w:rsidRPr="001728A6">
              <w:rPr>
                <w:color w:val="C00000"/>
                <w:lang w:val="en-GB"/>
              </w:rPr>
              <w:t xml:space="preserve">67-68 </w:t>
            </w:r>
          </w:p>
        </w:tc>
        <w:tc>
          <w:tcPr>
            <w:tcW w:w="3510" w:type="dxa"/>
          </w:tcPr>
          <w:p w14:paraId="7E38CB44"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Used for gathering additional information about the tests and applied standards </w:t>
            </w:r>
          </w:p>
        </w:tc>
      </w:tr>
      <w:tr w:rsidR="008F5287" w:rsidRPr="001728A6" w14:paraId="541DACAB" w14:textId="77777777" w:rsidTr="00780035">
        <w:trPr>
          <w:trHeight w:val="109"/>
        </w:trPr>
        <w:tc>
          <w:tcPr>
            <w:cnfStyle w:val="000010000000" w:firstRow="0" w:lastRow="0" w:firstColumn="0" w:lastColumn="0" w:oddVBand="1" w:evenVBand="0" w:oddHBand="0" w:evenHBand="0" w:firstRowFirstColumn="0" w:firstRowLastColumn="0" w:lastRowFirstColumn="0" w:lastRowLastColumn="0"/>
            <w:tcW w:w="805" w:type="dxa"/>
          </w:tcPr>
          <w:p w14:paraId="6254BBE4" w14:textId="77777777" w:rsidR="008F5287" w:rsidRPr="007E256D" w:rsidRDefault="008F5287" w:rsidP="00780035">
            <w:pPr>
              <w:jc w:val="both"/>
              <w:rPr>
                <w:color w:val="C00000"/>
                <w:lang w:val="en-GB"/>
              </w:rPr>
            </w:pPr>
            <w:r w:rsidRPr="007E256D">
              <w:rPr>
                <w:color w:val="C00000"/>
                <w:lang w:val="en-GB"/>
              </w:rPr>
              <w:t>5</w:t>
            </w:r>
          </w:p>
        </w:tc>
        <w:tc>
          <w:tcPr>
            <w:tcW w:w="1080" w:type="dxa"/>
          </w:tcPr>
          <w:p w14:paraId="67B8F8FC" w14:textId="77777777" w:rsidR="008F5287" w:rsidRPr="001728A6"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ChatGPT </w:t>
            </w:r>
          </w:p>
        </w:tc>
        <w:tc>
          <w:tcPr>
            <w:cnfStyle w:val="000010000000" w:firstRow="0" w:lastRow="0" w:firstColumn="0" w:lastColumn="0" w:oddVBand="1" w:evenVBand="0" w:oddHBand="0" w:evenHBand="0" w:firstRowFirstColumn="0" w:firstRowLastColumn="0" w:lastRowFirstColumn="0" w:lastRowLastColumn="0"/>
            <w:tcW w:w="2070" w:type="dxa"/>
          </w:tcPr>
          <w:p w14:paraId="3E34CF9C" w14:textId="77777777" w:rsidR="008F5287" w:rsidRPr="001728A6" w:rsidRDefault="008F5287" w:rsidP="00780035">
            <w:pPr>
              <w:jc w:val="both"/>
              <w:rPr>
                <w:color w:val="C00000"/>
                <w:lang w:val="en-GB"/>
              </w:rPr>
            </w:pPr>
            <w:r w:rsidRPr="001728A6">
              <w:rPr>
                <w:color w:val="C00000"/>
                <w:lang w:val="en-GB"/>
              </w:rPr>
              <w:t xml:space="preserve">Chapter 5 Testing </w:t>
            </w:r>
          </w:p>
        </w:tc>
        <w:tc>
          <w:tcPr>
            <w:tcW w:w="990" w:type="dxa"/>
          </w:tcPr>
          <w:p w14:paraId="0B0D7B60" w14:textId="77777777" w:rsidR="008F5287" w:rsidRPr="007E256D"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5.3 </w:t>
            </w:r>
          </w:p>
        </w:tc>
        <w:tc>
          <w:tcPr>
            <w:cnfStyle w:val="000010000000" w:firstRow="0" w:lastRow="0" w:firstColumn="0" w:lastColumn="0" w:oddVBand="1" w:evenVBand="0" w:oddHBand="0" w:evenHBand="0" w:firstRowFirstColumn="0" w:firstRowLastColumn="0" w:lastRowFirstColumn="0" w:lastRowLastColumn="0"/>
            <w:tcW w:w="1080" w:type="dxa"/>
          </w:tcPr>
          <w:p w14:paraId="1F42D457" w14:textId="77777777" w:rsidR="008F5287" w:rsidRPr="007E256D" w:rsidRDefault="008F5287" w:rsidP="00780035">
            <w:pPr>
              <w:jc w:val="both"/>
              <w:rPr>
                <w:color w:val="C00000"/>
                <w:lang w:val="en-GB"/>
              </w:rPr>
            </w:pPr>
            <w:r w:rsidRPr="001728A6">
              <w:rPr>
                <w:color w:val="C00000"/>
                <w:lang w:val="en-GB"/>
              </w:rPr>
              <w:t xml:space="preserve">71 </w:t>
            </w:r>
          </w:p>
        </w:tc>
        <w:tc>
          <w:tcPr>
            <w:tcW w:w="3510" w:type="dxa"/>
          </w:tcPr>
          <w:p w14:paraId="61D8C580" w14:textId="77777777" w:rsidR="008F5287" w:rsidRPr="001728A6" w:rsidRDefault="008F5287" w:rsidP="00780035">
            <w:pPr>
              <w:jc w:val="both"/>
              <w:cnfStyle w:val="000000000000" w:firstRow="0" w:lastRow="0" w:firstColumn="0" w:lastColumn="0" w:oddVBand="0" w:evenVBand="0" w:oddHBand="0" w:evenHBand="0" w:firstRowFirstColumn="0" w:firstRowLastColumn="0" w:lastRowFirstColumn="0" w:lastRowLastColumn="0"/>
              <w:rPr>
                <w:color w:val="C00000"/>
                <w:lang w:val="en-GB"/>
              </w:rPr>
            </w:pPr>
            <w:r w:rsidRPr="001728A6">
              <w:rPr>
                <w:color w:val="C00000"/>
                <w:lang w:val="en-GB"/>
              </w:rPr>
              <w:t xml:space="preserve">Used to generate Fault Tree Analysis </w:t>
            </w:r>
          </w:p>
        </w:tc>
      </w:tr>
      <w:tr w:rsidR="008F5287" w:rsidRPr="001728A6" w14:paraId="2994811C" w14:textId="77777777" w:rsidTr="00780035">
        <w:trPr>
          <w:cnfStyle w:val="000000100000" w:firstRow="0" w:lastRow="0" w:firstColumn="0" w:lastColumn="0" w:oddVBand="0" w:evenVBand="0" w:oddHBand="1" w:evenHBand="0" w:firstRowFirstColumn="0" w:firstRowLastColumn="0" w:lastRowFirstColumn="0" w:lastRowLastColumn="0"/>
          <w:trHeight w:val="427"/>
        </w:trPr>
        <w:tc>
          <w:tcPr>
            <w:cnfStyle w:val="000010000000" w:firstRow="0" w:lastRow="0" w:firstColumn="0" w:lastColumn="0" w:oddVBand="1" w:evenVBand="0" w:oddHBand="0" w:evenHBand="0" w:firstRowFirstColumn="0" w:firstRowLastColumn="0" w:lastRowFirstColumn="0" w:lastRowLastColumn="0"/>
            <w:tcW w:w="805" w:type="dxa"/>
          </w:tcPr>
          <w:p w14:paraId="11760EEA" w14:textId="77777777" w:rsidR="008F5287" w:rsidRPr="007E256D" w:rsidRDefault="008F5287" w:rsidP="00780035">
            <w:pPr>
              <w:jc w:val="both"/>
              <w:rPr>
                <w:color w:val="C00000"/>
                <w:lang w:val="en-GB"/>
              </w:rPr>
            </w:pPr>
            <w:r w:rsidRPr="007E256D">
              <w:rPr>
                <w:color w:val="C00000"/>
                <w:lang w:val="en-GB"/>
              </w:rPr>
              <w:t>6</w:t>
            </w:r>
          </w:p>
        </w:tc>
        <w:tc>
          <w:tcPr>
            <w:tcW w:w="1080" w:type="dxa"/>
          </w:tcPr>
          <w:p w14:paraId="7926E4F8"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DeepSeek </w:t>
            </w:r>
          </w:p>
        </w:tc>
        <w:tc>
          <w:tcPr>
            <w:cnfStyle w:val="000010000000" w:firstRow="0" w:lastRow="0" w:firstColumn="0" w:lastColumn="0" w:oddVBand="1" w:evenVBand="0" w:oddHBand="0" w:evenHBand="0" w:firstRowFirstColumn="0" w:firstRowLastColumn="0" w:lastRowFirstColumn="0" w:lastRowLastColumn="0"/>
            <w:tcW w:w="2070" w:type="dxa"/>
          </w:tcPr>
          <w:p w14:paraId="642B069C" w14:textId="77777777" w:rsidR="008F5287" w:rsidRPr="001728A6" w:rsidRDefault="008F5287" w:rsidP="00780035">
            <w:pPr>
              <w:jc w:val="both"/>
              <w:rPr>
                <w:color w:val="C00000"/>
                <w:lang w:val="en-GB"/>
              </w:rPr>
            </w:pPr>
            <w:r w:rsidRPr="001728A6">
              <w:rPr>
                <w:color w:val="C00000"/>
                <w:lang w:val="en-GB"/>
              </w:rPr>
              <w:t xml:space="preserve">Chapter 7: Future Work </w:t>
            </w:r>
          </w:p>
        </w:tc>
        <w:tc>
          <w:tcPr>
            <w:tcW w:w="990" w:type="dxa"/>
          </w:tcPr>
          <w:p w14:paraId="61A98D13" w14:textId="77777777" w:rsidR="008F5287" w:rsidRPr="007E256D"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7.2 </w:t>
            </w:r>
          </w:p>
        </w:tc>
        <w:tc>
          <w:tcPr>
            <w:cnfStyle w:val="000010000000" w:firstRow="0" w:lastRow="0" w:firstColumn="0" w:lastColumn="0" w:oddVBand="1" w:evenVBand="0" w:oddHBand="0" w:evenHBand="0" w:firstRowFirstColumn="0" w:firstRowLastColumn="0" w:lastRowFirstColumn="0" w:lastRowLastColumn="0"/>
            <w:tcW w:w="1080" w:type="dxa"/>
          </w:tcPr>
          <w:p w14:paraId="4095FC27" w14:textId="77777777" w:rsidR="008F5287" w:rsidRPr="007E256D" w:rsidRDefault="008F5287" w:rsidP="00780035">
            <w:pPr>
              <w:jc w:val="both"/>
              <w:rPr>
                <w:color w:val="C00000"/>
                <w:lang w:val="en-GB"/>
              </w:rPr>
            </w:pPr>
            <w:r w:rsidRPr="001728A6">
              <w:rPr>
                <w:color w:val="C00000"/>
                <w:lang w:val="en-GB"/>
              </w:rPr>
              <w:t xml:space="preserve">85 </w:t>
            </w:r>
          </w:p>
        </w:tc>
        <w:tc>
          <w:tcPr>
            <w:tcW w:w="3510" w:type="dxa"/>
          </w:tcPr>
          <w:p w14:paraId="54F72D5F" w14:textId="77777777" w:rsidR="008F5287" w:rsidRPr="001728A6" w:rsidRDefault="008F5287" w:rsidP="00780035">
            <w:pPr>
              <w:jc w:val="both"/>
              <w:cnfStyle w:val="000000100000" w:firstRow="0" w:lastRow="0" w:firstColumn="0" w:lastColumn="0" w:oddVBand="0" w:evenVBand="0" w:oddHBand="1" w:evenHBand="0" w:firstRowFirstColumn="0" w:firstRowLastColumn="0" w:lastRowFirstColumn="0" w:lastRowLastColumn="0"/>
              <w:rPr>
                <w:color w:val="C00000"/>
                <w:lang w:val="en-GB"/>
              </w:rPr>
            </w:pPr>
            <w:r w:rsidRPr="001728A6">
              <w:rPr>
                <w:color w:val="C00000"/>
                <w:lang w:val="en-GB"/>
              </w:rPr>
              <w:t xml:space="preserve">Used to find additional information about some of the turbine's </w:t>
            </w:r>
            <w:proofErr w:type="gramStart"/>
            <w:r w:rsidRPr="001728A6">
              <w:rPr>
                <w:color w:val="C00000"/>
                <w:lang w:val="en-GB"/>
              </w:rPr>
              <w:t>future plans</w:t>
            </w:r>
            <w:proofErr w:type="gramEnd"/>
            <w:r w:rsidRPr="001728A6">
              <w:rPr>
                <w:color w:val="C00000"/>
                <w:lang w:val="en-GB"/>
              </w:rPr>
              <w:t xml:space="preserve">. </w:t>
            </w:r>
          </w:p>
        </w:tc>
      </w:tr>
    </w:tbl>
    <w:p w14:paraId="3A9FA279" w14:textId="77777777" w:rsidR="007309CE" w:rsidRDefault="007309CE" w:rsidP="007309CE">
      <w:pPr>
        <w:jc w:val="both"/>
        <w:rPr>
          <w:color w:val="C00000"/>
        </w:rPr>
      </w:pPr>
    </w:p>
    <w:p w14:paraId="1928C145" w14:textId="77777777" w:rsidR="007309CE" w:rsidRDefault="007309CE" w:rsidP="007309CE">
      <w:pPr>
        <w:jc w:val="both"/>
        <w:rPr>
          <w:color w:val="C00000"/>
        </w:rPr>
      </w:pPr>
    </w:p>
    <w:p w14:paraId="4B8B2837" w14:textId="77777777" w:rsidR="007309CE" w:rsidRDefault="007309CE" w:rsidP="007309CE">
      <w:pPr>
        <w:jc w:val="both"/>
        <w:rPr>
          <w:color w:val="C00000"/>
        </w:rPr>
      </w:pPr>
    </w:p>
    <w:p w14:paraId="1E0F4894" w14:textId="77777777" w:rsidR="00980711" w:rsidRDefault="00980711" w:rsidP="00172E5C">
      <w:pPr>
        <w:pStyle w:val="Heading1"/>
      </w:pPr>
      <w:bookmarkStart w:id="36" w:name="_Toc217225067"/>
      <w:r>
        <w:lastRenderedPageBreak/>
        <w:t>APPENDIX A: Electronic Media</w:t>
      </w:r>
      <w:bookmarkEnd w:id="36"/>
    </w:p>
    <w:p w14:paraId="4B6026EA" w14:textId="77777777" w:rsidR="00980711" w:rsidRDefault="00980711" w:rsidP="00980711"/>
    <w:p w14:paraId="2C7E4823" w14:textId="77777777" w:rsidR="00D14495" w:rsidRPr="004420E1" w:rsidRDefault="00D14495" w:rsidP="00D14495">
      <w:pPr>
        <w:jc w:val="both"/>
        <w:rPr>
          <w:color w:val="C00000"/>
        </w:rPr>
      </w:pPr>
      <w:r w:rsidRPr="004420E1">
        <w:rPr>
          <w:color w:val="C00000"/>
        </w:rPr>
        <w:t xml:space="preserve">Note: Please </w:t>
      </w:r>
      <w:r>
        <w:rPr>
          <w:color w:val="C00000"/>
        </w:rPr>
        <w:t>mention the relevance and contribution of your project towards the</w:t>
      </w:r>
      <w:r w:rsidRPr="004420E1">
        <w:rPr>
          <w:color w:val="C00000"/>
        </w:rPr>
        <w:t xml:space="preserve"> UNDP Sustainable Development Goals (</w:t>
      </w:r>
      <w:r w:rsidRPr="004420E1">
        <w:rPr>
          <w:color w:val="C00000"/>
        </w:rPr>
        <w:fldChar w:fldCharType="begin" w:fldLock="1"/>
      </w:r>
      <w:r w:rsidRPr="004420E1">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2023)"},"properties":{"noteIndex":0},"schema":"https://github.com/citation-style-language/schema/raw/master/csl-citation.json"}</w:instrText>
      </w:r>
      <w:r w:rsidRPr="004420E1">
        <w:rPr>
          <w:color w:val="C00000"/>
        </w:rPr>
        <w:fldChar w:fldCharType="separate"/>
      </w:r>
      <w:r w:rsidRPr="004420E1">
        <w:rPr>
          <w:noProof/>
          <w:color w:val="C00000"/>
        </w:rPr>
        <w:t>(</w:t>
      </w:r>
      <w:r w:rsidRPr="004420E1">
        <w:rPr>
          <w:i/>
          <w:noProof/>
          <w:color w:val="C00000"/>
        </w:rPr>
        <w:t>Sustainable Development Goals | United Nations Development Programme</w:t>
      </w:r>
      <w:r w:rsidRPr="004420E1">
        <w:rPr>
          <w:noProof/>
          <w:color w:val="C00000"/>
        </w:rPr>
        <w:t>, 2023)</w:t>
      </w:r>
      <w:r w:rsidRPr="004420E1">
        <w:rPr>
          <w:color w:val="C00000"/>
        </w:rPr>
        <w:fldChar w:fldCharType="end"/>
      </w:r>
      <w:r w:rsidRPr="004420E1">
        <w:rPr>
          <w:color w:val="C00000"/>
        </w:rPr>
        <w:t>)</w:t>
      </w:r>
      <w:r>
        <w:rPr>
          <w:color w:val="C00000"/>
        </w:rPr>
        <w:t xml:space="preserve"> in the Poster and Video.</w:t>
      </w:r>
    </w:p>
    <w:p w14:paraId="1988B46C" w14:textId="77777777" w:rsidR="00D14495" w:rsidRDefault="00D14495" w:rsidP="00980711"/>
    <w:p w14:paraId="42C1ADFB"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1B3C6142" w14:textId="77777777" w:rsidR="00980711" w:rsidRDefault="00980711" w:rsidP="00172E5C">
      <w:pPr>
        <w:pStyle w:val="Heading1"/>
      </w:pPr>
      <w:bookmarkStart w:id="37" w:name="_Toc217225068"/>
      <w:r>
        <w:lastRenderedPageBreak/>
        <w:t xml:space="preserve">APPENDIX B: </w:t>
      </w:r>
      <w:r w:rsidR="000B49D9">
        <w:t>Standards</w:t>
      </w:r>
      <w:bookmarkEnd w:id="37"/>
      <w:r w:rsidR="000B49D9">
        <w:t xml:space="preserve"> </w:t>
      </w:r>
    </w:p>
    <w:p w14:paraId="766BEA1B" w14:textId="77777777" w:rsidR="00980711" w:rsidRDefault="00980711" w:rsidP="00980711"/>
    <w:p w14:paraId="634D24B3" w14:textId="1CD7CEEC" w:rsidR="00E80C29" w:rsidRDefault="00E80C29" w:rsidP="00416615">
      <w:pPr>
        <w:pStyle w:val="ListParagraph"/>
        <w:numPr>
          <w:ilvl w:val="0"/>
          <w:numId w:val="12"/>
        </w:numPr>
        <w:spacing w:after="160" w:line="259" w:lineRule="auto"/>
        <w:jc w:val="both"/>
        <w:rPr>
          <w:color w:val="C00000"/>
          <w:lang w:val="en-GB"/>
        </w:rPr>
      </w:pPr>
      <w:bookmarkStart w:id="38" w:name="_Hlk217227210"/>
      <w:r>
        <w:rPr>
          <w:color w:val="C00000"/>
          <w:lang w:val="en-GB"/>
        </w:rPr>
        <w:t>Present all the relevant standards in a table format.</w:t>
      </w:r>
    </w:p>
    <w:p w14:paraId="564BB3A6" w14:textId="5A64ACFC" w:rsidR="00D25613" w:rsidRDefault="00E80C29" w:rsidP="00416615">
      <w:pPr>
        <w:pStyle w:val="ListParagraph"/>
        <w:numPr>
          <w:ilvl w:val="0"/>
          <w:numId w:val="12"/>
        </w:numPr>
        <w:spacing w:after="160" w:line="259" w:lineRule="auto"/>
        <w:jc w:val="both"/>
        <w:rPr>
          <w:color w:val="C00000"/>
          <w:lang w:val="en-GB"/>
        </w:rPr>
      </w:pPr>
      <w:r>
        <w:rPr>
          <w:color w:val="C00000"/>
          <w:lang w:val="en-GB"/>
        </w:rPr>
        <w:t>Standards m</w:t>
      </w:r>
      <w:r w:rsidR="007309CE" w:rsidRPr="00D25613">
        <w:rPr>
          <w:color w:val="C00000"/>
          <w:lang w:val="en-GB"/>
        </w:rPr>
        <w:t>ust refer to Part Names and Part Codes individually</w:t>
      </w:r>
      <w:r w:rsidR="005C71F5" w:rsidRPr="00D25613">
        <w:rPr>
          <w:color w:val="C00000"/>
          <w:lang w:val="en-GB"/>
        </w:rPr>
        <w:t xml:space="preserve">. </w:t>
      </w:r>
    </w:p>
    <w:p w14:paraId="752B7103" w14:textId="244BEFBE" w:rsidR="00E80C29" w:rsidRPr="00D25613" w:rsidRDefault="00E80C29" w:rsidP="00416615">
      <w:pPr>
        <w:pStyle w:val="ListParagraph"/>
        <w:numPr>
          <w:ilvl w:val="0"/>
          <w:numId w:val="12"/>
        </w:numPr>
        <w:spacing w:after="160" w:line="259" w:lineRule="auto"/>
        <w:jc w:val="both"/>
        <w:rPr>
          <w:color w:val="C00000"/>
          <w:lang w:val="en-GB"/>
        </w:rPr>
      </w:pPr>
      <w:r>
        <w:rPr>
          <w:color w:val="C00000"/>
          <w:lang w:val="en-GB"/>
        </w:rPr>
        <w:t xml:space="preserve">Every part mechanical, electrical or electronic, </w:t>
      </w:r>
      <w:r w:rsidR="00416615">
        <w:rPr>
          <w:color w:val="C00000"/>
          <w:lang w:val="en-GB"/>
        </w:rPr>
        <w:t>obtained</w:t>
      </w:r>
      <w:r>
        <w:rPr>
          <w:color w:val="C00000"/>
          <w:lang w:val="en-GB"/>
        </w:rPr>
        <w:t xml:space="preserve"> </w:t>
      </w:r>
      <w:r w:rsidR="00416615">
        <w:rPr>
          <w:color w:val="C00000"/>
          <w:lang w:val="en-GB"/>
        </w:rPr>
        <w:t xml:space="preserve">Commercially Off </w:t>
      </w:r>
      <w:proofErr w:type="gramStart"/>
      <w:r w:rsidR="00416615">
        <w:rPr>
          <w:color w:val="C00000"/>
          <w:lang w:val="en-GB"/>
        </w:rPr>
        <w:t>The</w:t>
      </w:r>
      <w:proofErr w:type="gramEnd"/>
      <w:r w:rsidR="00416615">
        <w:rPr>
          <w:color w:val="C00000"/>
          <w:lang w:val="en-GB"/>
        </w:rPr>
        <w:t xml:space="preserve"> Shelf (</w:t>
      </w:r>
      <w:r>
        <w:rPr>
          <w:color w:val="C00000"/>
          <w:lang w:val="en-GB"/>
        </w:rPr>
        <w:t>COTS</w:t>
      </w:r>
      <w:r w:rsidR="00416615">
        <w:rPr>
          <w:color w:val="C00000"/>
          <w:lang w:val="en-GB"/>
        </w:rPr>
        <w:t>)</w:t>
      </w:r>
      <w:r>
        <w:rPr>
          <w:color w:val="C00000"/>
          <w:lang w:val="en-GB"/>
        </w:rPr>
        <w:t xml:space="preserve"> is manufactured and qualified according to some specifications and </w:t>
      </w:r>
      <w:r w:rsidR="00416615">
        <w:rPr>
          <w:color w:val="C00000"/>
          <w:lang w:val="en-GB"/>
        </w:rPr>
        <w:t xml:space="preserve">global/regional </w:t>
      </w:r>
      <w:r>
        <w:rPr>
          <w:color w:val="C00000"/>
          <w:lang w:val="en-GB"/>
        </w:rPr>
        <w:t>standards.</w:t>
      </w:r>
    </w:p>
    <w:p w14:paraId="0264CE5A" w14:textId="704D087E" w:rsidR="00D25613" w:rsidRPr="00D25613" w:rsidRDefault="005C71F5" w:rsidP="00416615">
      <w:pPr>
        <w:pStyle w:val="ListParagraph"/>
        <w:numPr>
          <w:ilvl w:val="0"/>
          <w:numId w:val="12"/>
        </w:numPr>
        <w:spacing w:after="160" w:line="259" w:lineRule="auto"/>
        <w:jc w:val="both"/>
        <w:rPr>
          <w:color w:val="C00000"/>
          <w:lang w:val="en-GB"/>
        </w:rPr>
      </w:pPr>
      <w:r w:rsidRPr="00D25613">
        <w:rPr>
          <w:color w:val="C00000"/>
          <w:lang w:val="en-GB"/>
        </w:rPr>
        <w:t>All relevant part, component, manufacturing, and testing</w:t>
      </w:r>
      <w:r w:rsidR="00D25613" w:rsidRPr="00D25613">
        <w:rPr>
          <w:color w:val="C00000"/>
          <w:lang w:val="en-GB"/>
        </w:rPr>
        <w:t xml:space="preserve"> standards</w:t>
      </w:r>
      <w:r w:rsidRPr="00D25613">
        <w:rPr>
          <w:color w:val="C00000"/>
          <w:lang w:val="en-GB"/>
        </w:rPr>
        <w:t xml:space="preserve"> must be listed and discussed.</w:t>
      </w:r>
      <w:r w:rsidR="00D25613" w:rsidRPr="00D25613">
        <w:rPr>
          <w:color w:val="C00000"/>
          <w:lang w:val="en-GB"/>
        </w:rPr>
        <w:t xml:space="preserve"> </w:t>
      </w:r>
    </w:p>
    <w:p w14:paraId="5351B603" w14:textId="30900ABD" w:rsidR="007309CE" w:rsidRDefault="00D25613" w:rsidP="00416615">
      <w:pPr>
        <w:pStyle w:val="ListParagraph"/>
        <w:numPr>
          <w:ilvl w:val="0"/>
          <w:numId w:val="12"/>
        </w:numPr>
        <w:spacing w:after="160" w:line="259" w:lineRule="auto"/>
        <w:jc w:val="both"/>
        <w:rPr>
          <w:color w:val="C00000"/>
          <w:lang w:val="en-GB"/>
        </w:rPr>
      </w:pPr>
      <w:r w:rsidRPr="00D25613">
        <w:rPr>
          <w:color w:val="C00000"/>
          <w:lang w:val="en-GB"/>
        </w:rPr>
        <w:t xml:space="preserve">Even </w:t>
      </w:r>
      <w:r>
        <w:rPr>
          <w:color w:val="C00000"/>
          <w:lang w:val="en-GB"/>
        </w:rPr>
        <w:t xml:space="preserve">if </w:t>
      </w:r>
      <w:r w:rsidRPr="00D25613">
        <w:rPr>
          <w:color w:val="C00000"/>
          <w:lang w:val="en-GB"/>
        </w:rPr>
        <w:t>a certain manufacturing and/or testing standard is not used</w:t>
      </w:r>
      <w:r w:rsidR="00416615">
        <w:rPr>
          <w:color w:val="C00000"/>
          <w:lang w:val="en-GB"/>
        </w:rPr>
        <w:t xml:space="preserve"> for </w:t>
      </w:r>
      <w:r w:rsidR="00416615" w:rsidRPr="00D25613">
        <w:rPr>
          <w:color w:val="C00000"/>
          <w:lang w:val="en-GB"/>
        </w:rPr>
        <w:t>manufacturing and/or testing</w:t>
      </w:r>
      <w:r w:rsidR="00416615">
        <w:rPr>
          <w:color w:val="C00000"/>
          <w:lang w:val="en-GB"/>
        </w:rPr>
        <w:t xml:space="preserve"> respectively</w:t>
      </w:r>
      <w:r w:rsidRPr="00D25613">
        <w:rPr>
          <w:color w:val="C00000"/>
          <w:lang w:val="en-GB"/>
        </w:rPr>
        <w:t>,</w:t>
      </w:r>
      <w:r w:rsidR="00416615">
        <w:rPr>
          <w:color w:val="C00000"/>
          <w:lang w:val="en-GB"/>
        </w:rPr>
        <w:t xml:space="preserve"> still</w:t>
      </w:r>
      <w:r w:rsidRPr="00D25613">
        <w:rPr>
          <w:color w:val="C00000"/>
          <w:lang w:val="en-GB"/>
        </w:rPr>
        <w:t xml:space="preserve"> it must be mentioned</w:t>
      </w:r>
      <w:r>
        <w:rPr>
          <w:color w:val="C00000"/>
          <w:lang w:val="en-GB"/>
        </w:rPr>
        <w:t xml:space="preserve"> in the table/list</w:t>
      </w:r>
      <w:r w:rsidRPr="00D25613">
        <w:rPr>
          <w:color w:val="C00000"/>
          <w:lang w:val="en-GB"/>
        </w:rPr>
        <w:t xml:space="preserve"> that the relevant standard </w:t>
      </w:r>
      <w:r>
        <w:rPr>
          <w:color w:val="C00000"/>
          <w:lang w:val="en-GB"/>
        </w:rPr>
        <w:t xml:space="preserve">applies, however, </w:t>
      </w:r>
      <w:r w:rsidRPr="00D25613">
        <w:rPr>
          <w:color w:val="C00000"/>
          <w:lang w:val="en-GB"/>
        </w:rPr>
        <w:t>is not used.</w:t>
      </w:r>
    </w:p>
    <w:p w14:paraId="7C4FC9A9" w14:textId="7DEDB3DC" w:rsidR="00087421" w:rsidRPr="00087421" w:rsidRDefault="00087421" w:rsidP="00087421">
      <w:pPr>
        <w:pStyle w:val="ListParagraph"/>
        <w:numPr>
          <w:ilvl w:val="0"/>
          <w:numId w:val="12"/>
        </w:numPr>
        <w:jc w:val="both"/>
        <w:rPr>
          <w:color w:val="C00000"/>
        </w:rPr>
      </w:pPr>
      <w:r w:rsidRPr="00087421">
        <w:rPr>
          <w:color w:val="C00000"/>
        </w:rPr>
        <w:t xml:space="preserve">Configuration Management Numbering scheme i.e. Part Nos. and Part Names, as per the System Breakdown </w:t>
      </w:r>
      <w:r w:rsidR="00354FEE" w:rsidRPr="00087421">
        <w:rPr>
          <w:color w:val="C00000"/>
        </w:rPr>
        <w:t>Structure,</w:t>
      </w:r>
      <w:r w:rsidRPr="00087421">
        <w:rPr>
          <w:color w:val="C00000"/>
        </w:rPr>
        <w:t xml:space="preserve"> must be followed.</w:t>
      </w:r>
    </w:p>
    <w:bookmarkEnd w:id="38"/>
    <w:p w14:paraId="450F7030" w14:textId="77777777" w:rsidR="00087421" w:rsidRPr="00D25613" w:rsidRDefault="00087421" w:rsidP="00087421">
      <w:pPr>
        <w:pStyle w:val="ListParagraph"/>
        <w:spacing w:after="160" w:line="259" w:lineRule="auto"/>
        <w:jc w:val="both"/>
        <w:rPr>
          <w:color w:val="C00000"/>
          <w:lang w:val="en-GB"/>
        </w:rPr>
      </w:pPr>
    </w:p>
    <w:p w14:paraId="2500F270" w14:textId="77777777" w:rsidR="00320C5C" w:rsidRDefault="00320C5C">
      <w:pPr>
        <w:spacing w:after="160" w:line="259" w:lineRule="auto"/>
      </w:pPr>
      <w:r>
        <w:br w:type="page"/>
      </w:r>
    </w:p>
    <w:tbl>
      <w:tblPr>
        <w:tblStyle w:val="TableGrid"/>
        <w:tblW w:w="9900" w:type="dxa"/>
        <w:tblInd w:w="-5" w:type="dxa"/>
        <w:tblCellMar>
          <w:left w:w="29" w:type="dxa"/>
          <w:right w:w="29" w:type="dxa"/>
        </w:tblCellMar>
        <w:tblLook w:val="04A0" w:firstRow="1" w:lastRow="0" w:firstColumn="1" w:lastColumn="0" w:noHBand="0" w:noVBand="1"/>
      </w:tblPr>
      <w:tblGrid>
        <w:gridCol w:w="1079"/>
        <w:gridCol w:w="1171"/>
        <w:gridCol w:w="1080"/>
        <w:gridCol w:w="1620"/>
        <w:gridCol w:w="1980"/>
        <w:gridCol w:w="1170"/>
        <w:gridCol w:w="1800"/>
      </w:tblGrid>
      <w:tr w:rsidR="00F31A93" w:rsidRPr="00112528" w14:paraId="6510ADA4" w14:textId="77777777" w:rsidTr="00780035">
        <w:tc>
          <w:tcPr>
            <w:tcW w:w="1079" w:type="dxa"/>
          </w:tcPr>
          <w:p w14:paraId="1971FBEE" w14:textId="77777777" w:rsidR="00F31A93" w:rsidRPr="006630FC" w:rsidRDefault="00F31A93" w:rsidP="00780035">
            <w:pPr>
              <w:jc w:val="center"/>
              <w:rPr>
                <w:rFonts w:eastAsia="Calibri" w:cs="Times New Roman"/>
                <w:b/>
                <w:bCs/>
                <w:sz w:val="18"/>
                <w:szCs w:val="18"/>
              </w:rPr>
            </w:pPr>
            <w:r w:rsidRPr="00112528">
              <w:rPr>
                <w:rFonts w:eastAsia="Calibri" w:cs="Times New Roman"/>
                <w:b/>
                <w:bCs/>
                <w:sz w:val="18"/>
                <w:szCs w:val="18"/>
              </w:rPr>
              <w:lastRenderedPageBreak/>
              <w:t>Part / Subsystem</w:t>
            </w:r>
          </w:p>
        </w:tc>
        <w:tc>
          <w:tcPr>
            <w:tcW w:w="1171" w:type="dxa"/>
          </w:tcPr>
          <w:p w14:paraId="44DAA823" w14:textId="77777777" w:rsidR="00F31A93" w:rsidRPr="006630FC" w:rsidRDefault="00F31A93" w:rsidP="00780035">
            <w:pPr>
              <w:jc w:val="center"/>
              <w:rPr>
                <w:rFonts w:eastAsia="Calibri" w:cs="Times New Roman"/>
                <w:b/>
                <w:bCs/>
                <w:sz w:val="18"/>
                <w:szCs w:val="18"/>
              </w:rPr>
            </w:pPr>
            <w:r w:rsidRPr="006630FC">
              <w:rPr>
                <w:rFonts w:eastAsia="Calibri" w:cs="Times New Roman"/>
                <w:b/>
                <w:bCs/>
                <w:sz w:val="18"/>
                <w:szCs w:val="18"/>
              </w:rPr>
              <w:t>Part Name/ Assembly Name</w:t>
            </w:r>
          </w:p>
        </w:tc>
        <w:tc>
          <w:tcPr>
            <w:tcW w:w="1080" w:type="dxa"/>
          </w:tcPr>
          <w:p w14:paraId="137115EB" w14:textId="77777777" w:rsidR="00F31A93" w:rsidRPr="00112528" w:rsidRDefault="00F31A93" w:rsidP="00780035">
            <w:pPr>
              <w:jc w:val="center"/>
              <w:rPr>
                <w:rFonts w:eastAsia="Calibri" w:cs="Times New Roman"/>
                <w:b/>
                <w:bCs/>
                <w:sz w:val="18"/>
                <w:szCs w:val="18"/>
              </w:rPr>
            </w:pPr>
            <w:r w:rsidRPr="006630FC">
              <w:rPr>
                <w:rFonts w:eastAsia="Calibri" w:cs="Times New Roman"/>
                <w:b/>
                <w:bCs/>
                <w:sz w:val="18"/>
                <w:szCs w:val="18"/>
              </w:rPr>
              <w:t xml:space="preserve">Relevant </w:t>
            </w:r>
            <w:r w:rsidRPr="00112528">
              <w:rPr>
                <w:rFonts w:eastAsia="Calibri" w:cs="Times New Roman"/>
                <w:b/>
                <w:bCs/>
                <w:sz w:val="18"/>
                <w:szCs w:val="18"/>
              </w:rPr>
              <w:t>Standards code</w:t>
            </w:r>
          </w:p>
        </w:tc>
        <w:tc>
          <w:tcPr>
            <w:tcW w:w="1620" w:type="dxa"/>
          </w:tcPr>
          <w:p w14:paraId="74628B9F" w14:textId="77777777" w:rsidR="00F31A93" w:rsidRPr="00112528" w:rsidRDefault="00F31A93" w:rsidP="00780035">
            <w:pPr>
              <w:jc w:val="center"/>
              <w:rPr>
                <w:rFonts w:eastAsia="Calibri" w:cs="Times New Roman"/>
                <w:b/>
                <w:bCs/>
                <w:sz w:val="18"/>
                <w:szCs w:val="18"/>
              </w:rPr>
            </w:pPr>
            <w:r w:rsidRPr="006630FC">
              <w:rPr>
                <w:rFonts w:eastAsia="Calibri" w:cs="Times New Roman"/>
                <w:b/>
                <w:bCs/>
                <w:sz w:val="18"/>
                <w:szCs w:val="18"/>
              </w:rPr>
              <w:t xml:space="preserve">Relevant </w:t>
            </w:r>
            <w:r w:rsidRPr="00112528">
              <w:rPr>
                <w:rFonts w:eastAsia="Calibri" w:cs="Times New Roman"/>
                <w:b/>
                <w:bCs/>
                <w:sz w:val="18"/>
                <w:szCs w:val="18"/>
              </w:rPr>
              <w:t>Standards Title</w:t>
            </w:r>
          </w:p>
        </w:tc>
        <w:tc>
          <w:tcPr>
            <w:tcW w:w="1980" w:type="dxa"/>
          </w:tcPr>
          <w:p w14:paraId="039335E5" w14:textId="77777777" w:rsidR="00F31A93" w:rsidRPr="00112528" w:rsidRDefault="00F31A93" w:rsidP="00780035">
            <w:pPr>
              <w:jc w:val="center"/>
              <w:rPr>
                <w:rFonts w:eastAsia="Calibri" w:cs="Times New Roman"/>
                <w:b/>
                <w:bCs/>
                <w:sz w:val="18"/>
                <w:szCs w:val="18"/>
              </w:rPr>
            </w:pPr>
            <w:r w:rsidRPr="00112528">
              <w:rPr>
                <w:rFonts w:eastAsia="Calibri" w:cs="Times New Roman"/>
                <w:b/>
                <w:bCs/>
                <w:sz w:val="18"/>
                <w:szCs w:val="18"/>
              </w:rPr>
              <w:t>Scope &amp; Instructions</w:t>
            </w:r>
          </w:p>
        </w:tc>
        <w:tc>
          <w:tcPr>
            <w:tcW w:w="1170" w:type="dxa"/>
          </w:tcPr>
          <w:p w14:paraId="418751A8" w14:textId="77777777" w:rsidR="00F31A93" w:rsidRPr="00112528" w:rsidRDefault="00F31A93" w:rsidP="00780035">
            <w:pPr>
              <w:jc w:val="center"/>
              <w:rPr>
                <w:rFonts w:eastAsia="Calibri" w:cs="Times New Roman"/>
                <w:b/>
                <w:bCs/>
                <w:sz w:val="18"/>
                <w:szCs w:val="18"/>
              </w:rPr>
            </w:pPr>
            <w:r w:rsidRPr="00112528">
              <w:rPr>
                <w:rFonts w:eastAsia="Calibri" w:cs="Times New Roman"/>
                <w:b/>
                <w:bCs/>
                <w:sz w:val="18"/>
                <w:szCs w:val="18"/>
              </w:rPr>
              <w:t>Verification Method</w:t>
            </w:r>
          </w:p>
        </w:tc>
        <w:tc>
          <w:tcPr>
            <w:tcW w:w="1800" w:type="dxa"/>
          </w:tcPr>
          <w:p w14:paraId="7F546E19" w14:textId="77777777" w:rsidR="00F31A93" w:rsidRPr="00112528" w:rsidRDefault="00F31A93" w:rsidP="00780035">
            <w:pPr>
              <w:jc w:val="center"/>
              <w:rPr>
                <w:rFonts w:eastAsia="Calibri" w:cs="Times New Roman"/>
                <w:b/>
                <w:bCs/>
                <w:sz w:val="18"/>
                <w:szCs w:val="18"/>
              </w:rPr>
            </w:pPr>
            <w:r w:rsidRPr="00112528">
              <w:rPr>
                <w:rFonts w:eastAsia="Calibri" w:cs="Times New Roman"/>
                <w:b/>
                <w:bCs/>
                <w:sz w:val="18"/>
                <w:szCs w:val="18"/>
              </w:rPr>
              <w:t>Compliance Status</w:t>
            </w:r>
          </w:p>
        </w:tc>
      </w:tr>
      <w:tr w:rsidR="00F31A93" w:rsidRPr="00112528" w14:paraId="43969EA0" w14:textId="77777777" w:rsidTr="00780035">
        <w:tc>
          <w:tcPr>
            <w:tcW w:w="1079" w:type="dxa"/>
          </w:tcPr>
          <w:p w14:paraId="4BE25075" w14:textId="77777777" w:rsidR="00F31A93" w:rsidRPr="00112528" w:rsidRDefault="00F31A93" w:rsidP="00780035">
            <w:pPr>
              <w:jc w:val="center"/>
              <w:rPr>
                <w:rFonts w:eastAsia="Calibri" w:cs="Times New Roman"/>
                <w:sz w:val="18"/>
                <w:szCs w:val="18"/>
              </w:rPr>
            </w:pPr>
            <w:r>
              <w:rPr>
                <w:rFonts w:eastAsia="Calibri" w:cs="Times New Roman"/>
                <w:sz w:val="18"/>
                <w:szCs w:val="18"/>
              </w:rPr>
              <w:t>ASWT 1.0</w:t>
            </w:r>
          </w:p>
        </w:tc>
        <w:tc>
          <w:tcPr>
            <w:tcW w:w="1171" w:type="dxa"/>
          </w:tcPr>
          <w:p w14:paraId="44357737" w14:textId="77777777" w:rsidR="00F31A93" w:rsidRDefault="00F31A93" w:rsidP="00780035">
            <w:pPr>
              <w:jc w:val="center"/>
              <w:rPr>
                <w:rFonts w:eastAsia="Calibri" w:cs="Times New Roman"/>
                <w:sz w:val="18"/>
                <w:szCs w:val="18"/>
              </w:rPr>
            </w:pPr>
          </w:p>
        </w:tc>
        <w:tc>
          <w:tcPr>
            <w:tcW w:w="1080" w:type="dxa"/>
          </w:tcPr>
          <w:p w14:paraId="522B433C" w14:textId="77777777" w:rsidR="00F31A93" w:rsidRDefault="00F31A93" w:rsidP="00780035">
            <w:pPr>
              <w:jc w:val="center"/>
              <w:rPr>
                <w:rFonts w:eastAsia="Calibri" w:cs="Times New Roman"/>
                <w:sz w:val="18"/>
                <w:szCs w:val="18"/>
              </w:rPr>
            </w:pPr>
            <w:r w:rsidRPr="006630FC">
              <w:rPr>
                <w:rFonts w:eastAsia="Calibri" w:cs="Times New Roman"/>
                <w:sz w:val="18"/>
                <w:szCs w:val="18"/>
              </w:rPr>
              <w:t>IEC 61400</w:t>
            </w:r>
          </w:p>
        </w:tc>
        <w:tc>
          <w:tcPr>
            <w:tcW w:w="1620" w:type="dxa"/>
          </w:tcPr>
          <w:p w14:paraId="60BF2EDC" w14:textId="77777777" w:rsidR="00F31A93" w:rsidRDefault="00F31A93" w:rsidP="00780035">
            <w:pPr>
              <w:jc w:val="center"/>
              <w:rPr>
                <w:rFonts w:eastAsia="Calibri" w:cs="Times New Roman"/>
                <w:sz w:val="18"/>
                <w:szCs w:val="18"/>
              </w:rPr>
            </w:pPr>
          </w:p>
        </w:tc>
        <w:tc>
          <w:tcPr>
            <w:tcW w:w="1980" w:type="dxa"/>
          </w:tcPr>
          <w:p w14:paraId="21759480" w14:textId="77777777" w:rsidR="00F31A93" w:rsidRPr="00112528" w:rsidRDefault="00F31A93" w:rsidP="00780035">
            <w:pPr>
              <w:jc w:val="center"/>
              <w:rPr>
                <w:rFonts w:eastAsia="Calibri" w:cs="Times New Roman"/>
                <w:sz w:val="18"/>
                <w:szCs w:val="18"/>
              </w:rPr>
            </w:pPr>
          </w:p>
        </w:tc>
        <w:tc>
          <w:tcPr>
            <w:tcW w:w="1170" w:type="dxa"/>
          </w:tcPr>
          <w:p w14:paraId="36CEBF87" w14:textId="77777777" w:rsidR="00F31A93" w:rsidRPr="00112528" w:rsidRDefault="00F31A93" w:rsidP="00780035">
            <w:pPr>
              <w:jc w:val="center"/>
              <w:rPr>
                <w:rFonts w:eastAsia="Calibri" w:cs="Times New Roman"/>
                <w:sz w:val="18"/>
                <w:szCs w:val="18"/>
              </w:rPr>
            </w:pPr>
          </w:p>
        </w:tc>
        <w:tc>
          <w:tcPr>
            <w:tcW w:w="1800" w:type="dxa"/>
            <w:shd w:val="clear" w:color="auto" w:fill="C00000"/>
          </w:tcPr>
          <w:p w14:paraId="34966D65" w14:textId="77777777" w:rsidR="00F31A93" w:rsidRDefault="00F31A93" w:rsidP="00780035">
            <w:pPr>
              <w:jc w:val="center"/>
              <w:rPr>
                <w:rFonts w:eastAsia="Calibri" w:cs="Times New Roman"/>
                <w:sz w:val="18"/>
                <w:szCs w:val="18"/>
              </w:rPr>
            </w:pPr>
            <w:r>
              <w:rPr>
                <w:rFonts w:eastAsia="Calibri" w:cs="Times New Roman"/>
                <w:sz w:val="18"/>
                <w:szCs w:val="18"/>
              </w:rPr>
              <w:t>….. test required for product qualification</w:t>
            </w:r>
          </w:p>
          <w:p w14:paraId="09EF7CE2" w14:textId="77777777" w:rsidR="00F31A93" w:rsidRPr="00112528" w:rsidRDefault="00F31A93"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F31A93" w:rsidRPr="00112528" w14:paraId="0DAF2680" w14:textId="77777777" w:rsidTr="00780035">
        <w:tc>
          <w:tcPr>
            <w:tcW w:w="1079" w:type="dxa"/>
          </w:tcPr>
          <w:p w14:paraId="045046A2" w14:textId="77777777" w:rsidR="00F31A93" w:rsidRPr="00112528" w:rsidRDefault="00F31A93" w:rsidP="00780035">
            <w:pPr>
              <w:jc w:val="center"/>
              <w:rPr>
                <w:rFonts w:eastAsia="Calibri" w:cs="Times New Roman"/>
                <w:sz w:val="18"/>
                <w:szCs w:val="18"/>
              </w:rPr>
            </w:pPr>
            <w:r>
              <w:rPr>
                <w:rFonts w:eastAsia="Calibri" w:cs="Times New Roman"/>
                <w:sz w:val="18"/>
                <w:szCs w:val="18"/>
              </w:rPr>
              <w:t>……</w:t>
            </w:r>
            <w:r w:rsidRPr="00112528">
              <w:rPr>
                <w:rFonts w:eastAsia="Calibri" w:cs="Times New Roman"/>
                <w:sz w:val="18"/>
                <w:szCs w:val="18"/>
              </w:rPr>
              <w:t xml:space="preserve"> 1-1-2</w:t>
            </w:r>
          </w:p>
        </w:tc>
        <w:tc>
          <w:tcPr>
            <w:tcW w:w="1171" w:type="dxa"/>
          </w:tcPr>
          <w:p w14:paraId="16B2548D" w14:textId="77777777" w:rsidR="00F31A93" w:rsidRPr="00112528" w:rsidRDefault="00F31A93" w:rsidP="00780035">
            <w:pPr>
              <w:jc w:val="center"/>
              <w:rPr>
                <w:rFonts w:eastAsia="Calibri" w:cs="Times New Roman"/>
                <w:sz w:val="18"/>
                <w:szCs w:val="18"/>
              </w:rPr>
            </w:pPr>
          </w:p>
        </w:tc>
        <w:tc>
          <w:tcPr>
            <w:tcW w:w="1080" w:type="dxa"/>
          </w:tcPr>
          <w:p w14:paraId="52625254" w14:textId="77777777" w:rsidR="00F31A93" w:rsidRPr="00112528" w:rsidRDefault="00F31A93" w:rsidP="00780035">
            <w:pPr>
              <w:jc w:val="center"/>
              <w:rPr>
                <w:rFonts w:eastAsia="Calibri" w:cs="Times New Roman"/>
                <w:sz w:val="18"/>
                <w:szCs w:val="18"/>
              </w:rPr>
            </w:pPr>
            <w:r w:rsidRPr="00112528">
              <w:rPr>
                <w:rFonts w:eastAsia="Calibri" w:cs="Times New Roman"/>
                <w:sz w:val="18"/>
                <w:szCs w:val="18"/>
              </w:rPr>
              <w:t>ISO 14306-1, ISO 19901-6</w:t>
            </w:r>
          </w:p>
        </w:tc>
        <w:tc>
          <w:tcPr>
            <w:tcW w:w="1620" w:type="dxa"/>
          </w:tcPr>
          <w:p w14:paraId="20FD47B2" w14:textId="77777777" w:rsidR="00F31A93" w:rsidRPr="00112528" w:rsidRDefault="00F31A93" w:rsidP="00780035">
            <w:pPr>
              <w:jc w:val="center"/>
              <w:rPr>
                <w:rFonts w:eastAsia="Calibri" w:cs="Times New Roman"/>
                <w:sz w:val="18"/>
                <w:szCs w:val="18"/>
              </w:rPr>
            </w:pPr>
            <w:r w:rsidRPr="00112528">
              <w:rPr>
                <w:rFonts w:eastAsia="Calibri" w:cs="Times New Roman"/>
                <w:sz w:val="18"/>
                <w:szCs w:val="18"/>
              </w:rPr>
              <w:t>Structural Integrity &amp; Fatigue for OWC materials</w:t>
            </w:r>
          </w:p>
        </w:tc>
        <w:tc>
          <w:tcPr>
            <w:tcW w:w="1980" w:type="dxa"/>
          </w:tcPr>
          <w:p w14:paraId="2FB42FB6" w14:textId="77777777" w:rsidR="00F31A93" w:rsidRPr="00112528" w:rsidRDefault="00F31A93" w:rsidP="00780035">
            <w:pPr>
              <w:jc w:val="center"/>
              <w:rPr>
                <w:rFonts w:eastAsia="Calibri" w:cs="Times New Roman"/>
                <w:sz w:val="18"/>
                <w:szCs w:val="18"/>
              </w:rPr>
            </w:pPr>
            <w:r w:rsidRPr="00112528">
              <w:rPr>
                <w:rFonts w:eastAsia="Calibri" w:cs="Times New Roman"/>
                <w:sz w:val="18"/>
                <w:szCs w:val="18"/>
              </w:rPr>
              <w:t>These standards ensure that the OWC’s acrylic chamber can handle the constant stress of marine conditions, including wave impact, pressure fluctuations, and long-term cyclic loading. For OWC, it means designing the chamber walls and supports so they won’t crack, warp, or weaken over years of operation.</w:t>
            </w:r>
          </w:p>
        </w:tc>
        <w:tc>
          <w:tcPr>
            <w:tcW w:w="1170" w:type="dxa"/>
          </w:tcPr>
          <w:p w14:paraId="2E972DDD" w14:textId="77777777" w:rsidR="00F31A93" w:rsidRPr="00112528" w:rsidRDefault="00F31A93" w:rsidP="00780035">
            <w:pPr>
              <w:jc w:val="center"/>
              <w:rPr>
                <w:rFonts w:eastAsia="Calibri" w:cs="Times New Roman"/>
                <w:sz w:val="18"/>
                <w:szCs w:val="18"/>
              </w:rPr>
            </w:pPr>
            <w:r w:rsidRPr="00112528">
              <w:rPr>
                <w:rFonts w:eastAsia="Calibri" w:cs="Times New Roman"/>
                <w:sz w:val="18"/>
                <w:szCs w:val="18"/>
              </w:rPr>
              <w:t>FEA simulation, Visual inspection</w:t>
            </w:r>
          </w:p>
        </w:tc>
        <w:tc>
          <w:tcPr>
            <w:tcW w:w="1800" w:type="dxa"/>
            <w:shd w:val="clear" w:color="auto" w:fill="FFFF00"/>
          </w:tcPr>
          <w:p w14:paraId="78C73B77" w14:textId="77777777" w:rsidR="00F31A93" w:rsidRDefault="00F31A93" w:rsidP="00780035">
            <w:pPr>
              <w:jc w:val="center"/>
              <w:rPr>
                <w:rFonts w:eastAsia="Calibri" w:cs="Times New Roman"/>
                <w:sz w:val="18"/>
                <w:szCs w:val="18"/>
              </w:rPr>
            </w:pPr>
            <w:r w:rsidRPr="00112528">
              <w:rPr>
                <w:rFonts w:eastAsia="Calibri" w:cs="Times New Roman"/>
                <w:sz w:val="18"/>
                <w:szCs w:val="18"/>
              </w:rPr>
              <w:t>Partially Compliant</w:t>
            </w:r>
          </w:p>
          <w:p w14:paraId="0E414FAD" w14:textId="77777777" w:rsidR="00F31A93" w:rsidRDefault="00F31A93" w:rsidP="00780035">
            <w:pPr>
              <w:jc w:val="center"/>
              <w:rPr>
                <w:rFonts w:eastAsia="Calibri" w:cs="Times New Roman"/>
                <w:sz w:val="18"/>
                <w:szCs w:val="18"/>
              </w:rPr>
            </w:pPr>
          </w:p>
          <w:p w14:paraId="7A9A54AB" w14:textId="77777777" w:rsidR="00F31A93" w:rsidRPr="00112528" w:rsidRDefault="00F31A93"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F31A93" w:rsidRPr="00112528" w14:paraId="6853D3B3" w14:textId="77777777" w:rsidTr="00780035">
        <w:trPr>
          <w:trHeight w:val="132"/>
        </w:trPr>
        <w:tc>
          <w:tcPr>
            <w:tcW w:w="1079" w:type="dxa"/>
          </w:tcPr>
          <w:p w14:paraId="1364B214" w14:textId="77777777" w:rsidR="00F31A93" w:rsidRPr="00112528" w:rsidRDefault="00F31A93" w:rsidP="00780035">
            <w:pPr>
              <w:jc w:val="center"/>
              <w:rPr>
                <w:rFonts w:eastAsia="Times New Roman" w:cs="Times New Roman"/>
                <w:sz w:val="18"/>
                <w:szCs w:val="18"/>
              </w:rPr>
            </w:pPr>
            <w:r>
              <w:rPr>
                <w:rFonts w:eastAsia="Times New Roman" w:cs="Times New Roman"/>
                <w:sz w:val="18"/>
                <w:szCs w:val="18"/>
              </w:rPr>
              <w:t>…….</w:t>
            </w:r>
            <w:r w:rsidRPr="00112528">
              <w:rPr>
                <w:rFonts w:eastAsia="Times New Roman" w:cs="Times New Roman"/>
                <w:sz w:val="18"/>
                <w:szCs w:val="18"/>
              </w:rPr>
              <w:t xml:space="preserve"> 2-1</w:t>
            </w:r>
          </w:p>
        </w:tc>
        <w:tc>
          <w:tcPr>
            <w:tcW w:w="1171" w:type="dxa"/>
          </w:tcPr>
          <w:p w14:paraId="191057E0" w14:textId="77777777" w:rsidR="00F31A93" w:rsidRPr="00112528" w:rsidRDefault="00F31A93" w:rsidP="00780035">
            <w:pPr>
              <w:jc w:val="center"/>
              <w:rPr>
                <w:rFonts w:eastAsia="Times New Roman" w:cs="Times New Roman"/>
                <w:sz w:val="18"/>
                <w:szCs w:val="18"/>
              </w:rPr>
            </w:pPr>
          </w:p>
        </w:tc>
        <w:tc>
          <w:tcPr>
            <w:tcW w:w="1080" w:type="dxa"/>
          </w:tcPr>
          <w:p w14:paraId="2307DF1B"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ISO 1940-1, ISO 21940</w:t>
            </w:r>
          </w:p>
        </w:tc>
        <w:tc>
          <w:tcPr>
            <w:tcW w:w="1620" w:type="dxa"/>
          </w:tcPr>
          <w:p w14:paraId="0006C12A"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Rotor Balance</w:t>
            </w:r>
          </w:p>
        </w:tc>
        <w:tc>
          <w:tcPr>
            <w:tcW w:w="1980" w:type="dxa"/>
          </w:tcPr>
          <w:p w14:paraId="1E2D1E22" w14:textId="77777777" w:rsidR="00F31A93" w:rsidRPr="00112528" w:rsidRDefault="00F31A93" w:rsidP="00780035">
            <w:pPr>
              <w:jc w:val="center"/>
              <w:rPr>
                <w:rFonts w:eastAsia="Times New Roman" w:cs="Times New Roman"/>
                <w:sz w:val="18"/>
                <w:szCs w:val="18"/>
              </w:rPr>
            </w:pPr>
            <w:r w:rsidRPr="00112528">
              <w:rPr>
                <w:rFonts w:eastAsia="Times New Roman" w:cs="Times New Roman"/>
                <w:sz w:val="18"/>
                <w:szCs w:val="18"/>
              </w:rPr>
              <w:t>Specifies the Wells turbine's permissible imbalance, which is essential for ensuring smooth operation and avoiding vibration damage. According to OWC, the turbine must rotate without generating dangerous oscillations or wasting energy.</w:t>
            </w:r>
          </w:p>
          <w:p w14:paraId="43E9C8D5" w14:textId="77777777" w:rsidR="00F31A93" w:rsidRPr="00112528" w:rsidRDefault="00F31A93" w:rsidP="00780035">
            <w:pPr>
              <w:jc w:val="center"/>
              <w:rPr>
                <w:rFonts w:eastAsia="Calibri" w:cs="Times New Roman"/>
                <w:sz w:val="18"/>
                <w:szCs w:val="18"/>
              </w:rPr>
            </w:pPr>
          </w:p>
        </w:tc>
        <w:tc>
          <w:tcPr>
            <w:tcW w:w="1170" w:type="dxa"/>
          </w:tcPr>
          <w:p w14:paraId="7ACA699E"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Dynamic balance, vibration test with accelerometers across RPM range</w:t>
            </w:r>
          </w:p>
        </w:tc>
        <w:tc>
          <w:tcPr>
            <w:tcW w:w="1800" w:type="dxa"/>
            <w:shd w:val="clear" w:color="auto" w:fill="FFFF00"/>
          </w:tcPr>
          <w:p w14:paraId="4242D539" w14:textId="77777777" w:rsidR="00F31A93" w:rsidRDefault="00F31A93" w:rsidP="00780035">
            <w:pPr>
              <w:jc w:val="center"/>
              <w:rPr>
                <w:rFonts w:eastAsia="Calibri" w:cs="Times New Roman"/>
                <w:sz w:val="18"/>
                <w:szCs w:val="18"/>
              </w:rPr>
            </w:pPr>
            <w:r w:rsidRPr="00112528">
              <w:rPr>
                <w:rFonts w:eastAsia="Calibri" w:cs="Times New Roman"/>
                <w:sz w:val="18"/>
                <w:szCs w:val="18"/>
              </w:rPr>
              <w:t>Partially Compliant</w:t>
            </w:r>
            <w:r>
              <w:rPr>
                <w:rFonts w:eastAsia="Calibri" w:cs="Times New Roman"/>
                <w:sz w:val="18"/>
                <w:szCs w:val="18"/>
              </w:rPr>
              <w:t xml:space="preserve">. </w:t>
            </w:r>
          </w:p>
          <w:p w14:paraId="18FACB3E" w14:textId="77777777" w:rsidR="00F31A93" w:rsidRPr="00112528" w:rsidRDefault="00F31A93"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F31A93" w:rsidRPr="00112528" w14:paraId="0FE15098" w14:textId="77777777" w:rsidTr="00780035">
        <w:tc>
          <w:tcPr>
            <w:tcW w:w="1079" w:type="dxa"/>
          </w:tcPr>
          <w:p w14:paraId="72ED737C" w14:textId="77777777" w:rsidR="00F31A93" w:rsidRPr="00112528" w:rsidRDefault="00F31A93" w:rsidP="00780035">
            <w:pPr>
              <w:jc w:val="center"/>
              <w:rPr>
                <w:rFonts w:eastAsia="Times New Roman" w:cs="Times New Roman"/>
                <w:sz w:val="18"/>
                <w:szCs w:val="18"/>
              </w:rPr>
            </w:pPr>
            <w:r>
              <w:rPr>
                <w:rFonts w:eastAsia="Times New Roman" w:cs="Times New Roman"/>
                <w:sz w:val="18"/>
                <w:szCs w:val="18"/>
              </w:rPr>
              <w:t>……</w:t>
            </w:r>
            <w:r w:rsidRPr="00112528">
              <w:rPr>
                <w:rFonts w:eastAsia="Times New Roman" w:cs="Times New Roman"/>
                <w:sz w:val="18"/>
                <w:szCs w:val="18"/>
              </w:rPr>
              <w:t xml:space="preserve"> 3-1</w:t>
            </w:r>
          </w:p>
        </w:tc>
        <w:tc>
          <w:tcPr>
            <w:tcW w:w="1171" w:type="dxa"/>
          </w:tcPr>
          <w:p w14:paraId="1A7446BF" w14:textId="77777777" w:rsidR="00F31A93" w:rsidRPr="00112528" w:rsidRDefault="00F31A93" w:rsidP="00780035">
            <w:pPr>
              <w:jc w:val="center"/>
              <w:rPr>
                <w:rFonts w:eastAsia="Times New Roman" w:cs="Times New Roman"/>
                <w:sz w:val="18"/>
                <w:szCs w:val="18"/>
              </w:rPr>
            </w:pPr>
          </w:p>
        </w:tc>
        <w:tc>
          <w:tcPr>
            <w:tcW w:w="1080" w:type="dxa"/>
          </w:tcPr>
          <w:p w14:paraId="79CADA09"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IEC 60034 Series</w:t>
            </w:r>
          </w:p>
        </w:tc>
        <w:tc>
          <w:tcPr>
            <w:tcW w:w="1620" w:type="dxa"/>
          </w:tcPr>
          <w:p w14:paraId="761B8480"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Generator Performance</w:t>
            </w:r>
          </w:p>
        </w:tc>
        <w:tc>
          <w:tcPr>
            <w:tcW w:w="1980" w:type="dxa"/>
          </w:tcPr>
          <w:p w14:paraId="18B71ECF"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Covers the safety, performance, and thermal limits of the</w:t>
            </w:r>
            <w:r w:rsidRPr="00112528">
              <w:rPr>
                <w:rFonts w:eastAsia="Times New Roman" w:cs="Times New Roman"/>
                <w:b/>
                <w:bCs/>
                <w:sz w:val="18"/>
                <w:szCs w:val="18"/>
              </w:rPr>
              <w:t xml:space="preserve"> </w:t>
            </w:r>
            <w:r w:rsidRPr="00112528">
              <w:rPr>
                <w:rFonts w:eastAsia="Times New Roman" w:cs="Times New Roman"/>
                <w:sz w:val="18"/>
                <w:szCs w:val="18"/>
              </w:rPr>
              <w:t>brushed DC motor in the OWC system. It ensures the generator can handle expected electrical loads without overheating or degrading.</w:t>
            </w:r>
          </w:p>
        </w:tc>
        <w:tc>
          <w:tcPr>
            <w:tcW w:w="1170" w:type="dxa"/>
          </w:tcPr>
          <w:p w14:paraId="4425ABDD" w14:textId="77777777" w:rsidR="00F31A93" w:rsidRDefault="00F31A93" w:rsidP="00780035">
            <w:pPr>
              <w:jc w:val="center"/>
              <w:rPr>
                <w:rFonts w:eastAsia="Times New Roman" w:cs="Times New Roman"/>
                <w:sz w:val="18"/>
                <w:szCs w:val="18"/>
              </w:rPr>
            </w:pPr>
            <w:r>
              <w:rPr>
                <w:rFonts w:eastAsia="Times New Roman" w:cs="Times New Roman"/>
                <w:sz w:val="18"/>
                <w:szCs w:val="18"/>
              </w:rPr>
              <w:t>Purchased part</w:t>
            </w:r>
          </w:p>
          <w:p w14:paraId="743F0DC1" w14:textId="77777777" w:rsidR="00F31A93" w:rsidRDefault="00F31A93" w:rsidP="00780035">
            <w:pPr>
              <w:jc w:val="center"/>
              <w:rPr>
                <w:rFonts w:eastAsia="Times New Roman" w:cs="Times New Roman"/>
                <w:sz w:val="18"/>
                <w:szCs w:val="18"/>
              </w:rPr>
            </w:pPr>
            <w:r>
              <w:rPr>
                <w:rFonts w:eastAsia="Times New Roman" w:cs="Times New Roman"/>
                <w:sz w:val="18"/>
                <w:szCs w:val="18"/>
              </w:rPr>
              <w:t>Commercial Off the Shelf (COTS)</w:t>
            </w:r>
          </w:p>
          <w:p w14:paraId="31FFA877"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Load test on dynamometer, measure efficiency &amp; temperature rise.</w:t>
            </w:r>
          </w:p>
        </w:tc>
        <w:tc>
          <w:tcPr>
            <w:tcW w:w="1800" w:type="dxa"/>
            <w:shd w:val="clear" w:color="auto" w:fill="FFFF00"/>
          </w:tcPr>
          <w:p w14:paraId="37EEA0BE" w14:textId="77777777" w:rsidR="00F31A93" w:rsidRDefault="00F31A93" w:rsidP="00780035">
            <w:pPr>
              <w:jc w:val="center"/>
              <w:rPr>
                <w:rFonts w:eastAsia="Calibri" w:cs="Times New Roman"/>
                <w:sz w:val="18"/>
                <w:szCs w:val="18"/>
              </w:rPr>
            </w:pPr>
            <w:r w:rsidRPr="00112528">
              <w:rPr>
                <w:rFonts w:eastAsia="Calibri" w:cs="Times New Roman"/>
                <w:sz w:val="18"/>
                <w:szCs w:val="18"/>
              </w:rPr>
              <w:t>Partially Compliant</w:t>
            </w:r>
            <w:r>
              <w:rPr>
                <w:rFonts w:eastAsia="Calibri" w:cs="Times New Roman"/>
                <w:sz w:val="18"/>
                <w:szCs w:val="18"/>
              </w:rPr>
              <w:t xml:space="preserve">. </w:t>
            </w:r>
          </w:p>
          <w:p w14:paraId="589965C0" w14:textId="77777777" w:rsidR="00F31A93" w:rsidRPr="00112528" w:rsidRDefault="00F31A93"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F31A93" w:rsidRPr="00112528" w14:paraId="543CDB63" w14:textId="77777777" w:rsidTr="00780035">
        <w:tc>
          <w:tcPr>
            <w:tcW w:w="1079" w:type="dxa"/>
          </w:tcPr>
          <w:p w14:paraId="51DD8287" w14:textId="77777777" w:rsidR="00F31A93" w:rsidRPr="00112528" w:rsidRDefault="00F31A93" w:rsidP="00780035">
            <w:pPr>
              <w:jc w:val="center"/>
              <w:rPr>
                <w:rFonts w:eastAsia="Times New Roman" w:cs="Times New Roman"/>
                <w:sz w:val="18"/>
                <w:szCs w:val="18"/>
              </w:rPr>
            </w:pPr>
            <w:r>
              <w:rPr>
                <w:rFonts w:eastAsia="Times New Roman" w:cs="Times New Roman"/>
                <w:sz w:val="18"/>
                <w:szCs w:val="18"/>
              </w:rPr>
              <w:t>…..</w:t>
            </w:r>
            <w:r w:rsidRPr="00112528">
              <w:rPr>
                <w:rFonts w:eastAsia="Times New Roman" w:cs="Times New Roman"/>
                <w:sz w:val="18"/>
                <w:szCs w:val="18"/>
              </w:rPr>
              <w:t xml:space="preserve"> 3</w:t>
            </w:r>
          </w:p>
        </w:tc>
        <w:tc>
          <w:tcPr>
            <w:tcW w:w="1171" w:type="dxa"/>
          </w:tcPr>
          <w:p w14:paraId="39E54E6F" w14:textId="77777777" w:rsidR="00F31A93" w:rsidRPr="00112528" w:rsidRDefault="00F31A93" w:rsidP="00780035">
            <w:pPr>
              <w:jc w:val="center"/>
              <w:rPr>
                <w:rFonts w:eastAsia="Times New Roman" w:cs="Times New Roman"/>
                <w:sz w:val="18"/>
                <w:szCs w:val="18"/>
              </w:rPr>
            </w:pPr>
          </w:p>
        </w:tc>
        <w:tc>
          <w:tcPr>
            <w:tcW w:w="1080" w:type="dxa"/>
          </w:tcPr>
          <w:p w14:paraId="2CFEC68D"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IEC 60204-1</w:t>
            </w:r>
          </w:p>
        </w:tc>
        <w:tc>
          <w:tcPr>
            <w:tcW w:w="1620" w:type="dxa"/>
          </w:tcPr>
          <w:p w14:paraId="4513DAFA"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Electrical Safety</w:t>
            </w:r>
          </w:p>
        </w:tc>
        <w:tc>
          <w:tcPr>
            <w:tcW w:w="1980" w:type="dxa"/>
          </w:tcPr>
          <w:p w14:paraId="25C474CD"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 xml:space="preserve">Provides wiring, grounding, and protection requirements for the OWC’s control systems. Prevents hazards from </w:t>
            </w:r>
            <w:r w:rsidRPr="00112528">
              <w:rPr>
                <w:rFonts w:eastAsia="Times New Roman" w:cs="Times New Roman"/>
                <w:sz w:val="18"/>
                <w:szCs w:val="18"/>
              </w:rPr>
              <w:lastRenderedPageBreak/>
              <w:t>water ingress, electrical faults, or human interaction</w:t>
            </w:r>
          </w:p>
        </w:tc>
        <w:tc>
          <w:tcPr>
            <w:tcW w:w="1170" w:type="dxa"/>
          </w:tcPr>
          <w:p w14:paraId="7CC196FD"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lastRenderedPageBreak/>
              <w:t>Continuity &amp; insulation test, verify grounding</w:t>
            </w:r>
          </w:p>
        </w:tc>
        <w:tc>
          <w:tcPr>
            <w:tcW w:w="1800" w:type="dxa"/>
            <w:shd w:val="clear" w:color="auto" w:fill="C00000"/>
          </w:tcPr>
          <w:p w14:paraId="29CA62CB" w14:textId="77777777" w:rsidR="00F31A93" w:rsidRPr="00112528" w:rsidRDefault="00F31A93" w:rsidP="00780035">
            <w:pPr>
              <w:jc w:val="center"/>
              <w:rPr>
                <w:rFonts w:eastAsia="Calibri" w:cs="Times New Roman"/>
                <w:sz w:val="18"/>
                <w:szCs w:val="18"/>
              </w:rPr>
            </w:pPr>
            <w:r>
              <w:rPr>
                <w:rFonts w:eastAsia="Times New Roman" w:cs="Times New Roman"/>
                <w:sz w:val="18"/>
                <w:szCs w:val="18"/>
              </w:rPr>
              <w:t xml:space="preserve">Not Compliant. ……….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compliance requires, ………</w:t>
            </w:r>
          </w:p>
        </w:tc>
      </w:tr>
      <w:tr w:rsidR="00F31A93" w:rsidRPr="00112528" w14:paraId="3B008628" w14:textId="77777777" w:rsidTr="00780035">
        <w:tc>
          <w:tcPr>
            <w:tcW w:w="1079" w:type="dxa"/>
          </w:tcPr>
          <w:p w14:paraId="3DB95668" w14:textId="77777777" w:rsidR="00F31A93" w:rsidRPr="00112528" w:rsidRDefault="00F31A93" w:rsidP="00780035">
            <w:pPr>
              <w:jc w:val="center"/>
              <w:rPr>
                <w:rFonts w:eastAsia="Times New Roman" w:cs="Times New Roman"/>
                <w:sz w:val="18"/>
                <w:szCs w:val="18"/>
              </w:rPr>
            </w:pPr>
            <w:r>
              <w:rPr>
                <w:rFonts w:eastAsia="Times New Roman" w:cs="Times New Roman"/>
                <w:sz w:val="18"/>
                <w:szCs w:val="18"/>
              </w:rPr>
              <w:t>……</w:t>
            </w:r>
            <w:r w:rsidRPr="00112528">
              <w:rPr>
                <w:rFonts w:eastAsia="Times New Roman" w:cs="Times New Roman"/>
                <w:sz w:val="18"/>
                <w:szCs w:val="18"/>
              </w:rPr>
              <w:t xml:space="preserve"> </w:t>
            </w:r>
            <w:r>
              <w:rPr>
                <w:rFonts w:eastAsia="Times New Roman" w:cs="Times New Roman"/>
                <w:sz w:val="18"/>
                <w:szCs w:val="18"/>
              </w:rPr>
              <w:t xml:space="preserve"> </w:t>
            </w:r>
            <w:r w:rsidRPr="00112528">
              <w:rPr>
                <w:rFonts w:eastAsia="Times New Roman" w:cs="Times New Roman"/>
                <w:sz w:val="18"/>
                <w:szCs w:val="18"/>
              </w:rPr>
              <w:t xml:space="preserve">1-1, </w:t>
            </w:r>
            <w:r>
              <w:rPr>
                <w:rFonts w:eastAsia="Times New Roman" w:cs="Times New Roman"/>
                <w:sz w:val="18"/>
                <w:szCs w:val="18"/>
              </w:rPr>
              <w:t xml:space="preserve">……. </w:t>
            </w:r>
            <w:r w:rsidRPr="00112528">
              <w:rPr>
                <w:rFonts w:eastAsia="Times New Roman" w:cs="Times New Roman"/>
                <w:sz w:val="18"/>
                <w:szCs w:val="18"/>
              </w:rPr>
              <w:t>1-2</w:t>
            </w:r>
          </w:p>
        </w:tc>
        <w:tc>
          <w:tcPr>
            <w:tcW w:w="1171" w:type="dxa"/>
          </w:tcPr>
          <w:p w14:paraId="0A34ADC6" w14:textId="77777777" w:rsidR="00F31A93" w:rsidRPr="00112528" w:rsidRDefault="00F31A93" w:rsidP="00780035">
            <w:pPr>
              <w:jc w:val="center"/>
              <w:rPr>
                <w:rFonts w:eastAsia="Times New Roman" w:cs="Times New Roman"/>
                <w:sz w:val="18"/>
                <w:szCs w:val="18"/>
              </w:rPr>
            </w:pPr>
          </w:p>
        </w:tc>
        <w:tc>
          <w:tcPr>
            <w:tcW w:w="1080" w:type="dxa"/>
          </w:tcPr>
          <w:p w14:paraId="21FB3E2D"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ISO 898-1, ISO 3506</w:t>
            </w:r>
          </w:p>
        </w:tc>
        <w:tc>
          <w:tcPr>
            <w:tcW w:w="1620" w:type="dxa"/>
          </w:tcPr>
          <w:p w14:paraId="3E8D157F"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Bolt Properties</w:t>
            </w:r>
          </w:p>
        </w:tc>
        <w:tc>
          <w:tcPr>
            <w:tcW w:w="1980" w:type="dxa"/>
          </w:tcPr>
          <w:p w14:paraId="457E781C"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Specifies strength and corrosion resistance for structural bolts holding the OWC chamber and the wave tanks’ plexiglass. Since the structure faces saltwater exposure, bolt quality is critical for safety and service life. Instructions</w:t>
            </w:r>
          </w:p>
        </w:tc>
        <w:tc>
          <w:tcPr>
            <w:tcW w:w="1170" w:type="dxa"/>
          </w:tcPr>
          <w:p w14:paraId="1FD2B53F" w14:textId="77777777" w:rsidR="00F31A93" w:rsidRDefault="00F31A93" w:rsidP="00780035">
            <w:pPr>
              <w:jc w:val="center"/>
              <w:rPr>
                <w:rFonts w:eastAsia="Times New Roman" w:cs="Times New Roman"/>
                <w:sz w:val="18"/>
                <w:szCs w:val="18"/>
              </w:rPr>
            </w:pPr>
            <w:r>
              <w:rPr>
                <w:rFonts w:eastAsia="Times New Roman" w:cs="Times New Roman"/>
                <w:sz w:val="18"/>
                <w:szCs w:val="18"/>
              </w:rPr>
              <w:t>Purchased part</w:t>
            </w:r>
          </w:p>
          <w:p w14:paraId="717FFB04" w14:textId="77777777" w:rsidR="00F31A93" w:rsidRDefault="00F31A93" w:rsidP="00780035">
            <w:pPr>
              <w:jc w:val="center"/>
              <w:rPr>
                <w:rFonts w:eastAsia="Times New Roman" w:cs="Times New Roman"/>
                <w:sz w:val="18"/>
                <w:szCs w:val="18"/>
              </w:rPr>
            </w:pPr>
            <w:r>
              <w:rPr>
                <w:rFonts w:eastAsia="Times New Roman" w:cs="Times New Roman"/>
                <w:sz w:val="18"/>
                <w:szCs w:val="18"/>
              </w:rPr>
              <w:t>Commercial Off the Shelf (COTS)</w:t>
            </w:r>
          </w:p>
          <w:p w14:paraId="55CDAD15"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Tensile test of bolt samples, torque–tension check, salt-fog corrosion test.</w:t>
            </w:r>
          </w:p>
        </w:tc>
        <w:tc>
          <w:tcPr>
            <w:tcW w:w="1800" w:type="dxa"/>
            <w:shd w:val="clear" w:color="auto" w:fill="7B7B7B" w:themeFill="accent3" w:themeFillShade="BF"/>
          </w:tcPr>
          <w:p w14:paraId="4E75D65F" w14:textId="77777777" w:rsidR="00F31A93" w:rsidRDefault="00F31A93" w:rsidP="00780035">
            <w:pPr>
              <w:jc w:val="center"/>
              <w:rPr>
                <w:rFonts w:eastAsia="Times New Roman" w:cs="Times New Roman"/>
                <w:sz w:val="18"/>
                <w:szCs w:val="18"/>
              </w:rPr>
            </w:pPr>
            <w:r w:rsidRPr="00112528">
              <w:rPr>
                <w:rFonts w:eastAsia="Times New Roman" w:cs="Times New Roman"/>
                <w:sz w:val="18"/>
                <w:szCs w:val="18"/>
              </w:rPr>
              <w:t>Compliant</w:t>
            </w:r>
          </w:p>
          <w:p w14:paraId="19ADC8E4" w14:textId="77777777" w:rsidR="00F31A93" w:rsidRPr="00112528" w:rsidRDefault="00F31A93" w:rsidP="00780035">
            <w:pPr>
              <w:jc w:val="center"/>
              <w:rPr>
                <w:rFonts w:eastAsia="Calibri" w:cs="Times New Roman"/>
                <w:sz w:val="18"/>
                <w:szCs w:val="18"/>
              </w:rPr>
            </w:pPr>
            <w:r>
              <w:rPr>
                <w:rFonts w:eastAsia="Calibri" w:cs="Times New Roman"/>
                <w:sz w:val="18"/>
                <w:szCs w:val="18"/>
              </w:rPr>
              <w:t>The part is a COTS standard purchased part, and qualified by the manufacturer as per the required standard</w:t>
            </w:r>
          </w:p>
        </w:tc>
      </w:tr>
      <w:tr w:rsidR="00F31A93" w:rsidRPr="00112528" w14:paraId="44A203FD" w14:textId="77777777" w:rsidTr="00780035">
        <w:tc>
          <w:tcPr>
            <w:tcW w:w="1079" w:type="dxa"/>
          </w:tcPr>
          <w:p w14:paraId="1E277045" w14:textId="77777777" w:rsidR="00F31A93" w:rsidRPr="00112528" w:rsidRDefault="00F31A93" w:rsidP="00780035">
            <w:pPr>
              <w:jc w:val="center"/>
              <w:rPr>
                <w:rFonts w:eastAsia="Times New Roman" w:cs="Times New Roman"/>
                <w:sz w:val="18"/>
                <w:szCs w:val="18"/>
              </w:rPr>
            </w:pPr>
            <w:r>
              <w:rPr>
                <w:rFonts w:eastAsia="Times New Roman" w:cs="Times New Roman"/>
                <w:sz w:val="18"/>
                <w:szCs w:val="18"/>
              </w:rPr>
              <w:t>……</w:t>
            </w:r>
            <w:r w:rsidRPr="00112528">
              <w:rPr>
                <w:rFonts w:eastAsia="Times New Roman" w:cs="Times New Roman"/>
                <w:sz w:val="18"/>
                <w:szCs w:val="18"/>
              </w:rPr>
              <w:t xml:space="preserve"> 1-2</w:t>
            </w:r>
          </w:p>
        </w:tc>
        <w:tc>
          <w:tcPr>
            <w:tcW w:w="1171" w:type="dxa"/>
          </w:tcPr>
          <w:p w14:paraId="6A0AC255" w14:textId="77777777" w:rsidR="00F31A93" w:rsidRPr="00112528" w:rsidRDefault="00F31A93" w:rsidP="00780035">
            <w:pPr>
              <w:jc w:val="center"/>
              <w:rPr>
                <w:rFonts w:eastAsia="Times New Roman" w:cs="Times New Roman"/>
                <w:sz w:val="18"/>
                <w:szCs w:val="18"/>
              </w:rPr>
            </w:pPr>
          </w:p>
        </w:tc>
        <w:tc>
          <w:tcPr>
            <w:tcW w:w="1080" w:type="dxa"/>
          </w:tcPr>
          <w:p w14:paraId="39CE2AB8"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ISO 4587, ASTM D1002</w:t>
            </w:r>
          </w:p>
        </w:tc>
        <w:tc>
          <w:tcPr>
            <w:tcW w:w="1620" w:type="dxa"/>
          </w:tcPr>
          <w:p w14:paraId="3549A7A4"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Adhesive Joint Performance</w:t>
            </w:r>
          </w:p>
        </w:tc>
        <w:tc>
          <w:tcPr>
            <w:tcW w:w="1980" w:type="dxa"/>
          </w:tcPr>
          <w:p w14:paraId="65B10D67" w14:textId="77777777" w:rsidR="00F31A93" w:rsidRPr="00112528" w:rsidRDefault="00F31A93" w:rsidP="00780035">
            <w:pPr>
              <w:jc w:val="center"/>
              <w:rPr>
                <w:rFonts w:eastAsia="Times New Roman" w:cs="Times New Roman"/>
                <w:sz w:val="18"/>
                <w:szCs w:val="18"/>
              </w:rPr>
            </w:pPr>
            <w:r w:rsidRPr="00112528">
              <w:rPr>
                <w:rFonts w:eastAsia="Times New Roman" w:cs="Times New Roman"/>
                <w:sz w:val="18"/>
                <w:szCs w:val="18"/>
              </w:rPr>
              <w:t>Assesses the adhesives' ability to adhere to acrylic chamber panels. These joints must withstand saltwater and continuous pressure cycles in the OWC without peeling or failing.</w:t>
            </w:r>
          </w:p>
          <w:p w14:paraId="545C058E" w14:textId="77777777" w:rsidR="00F31A93" w:rsidRPr="00112528" w:rsidRDefault="00F31A93" w:rsidP="00780035">
            <w:pPr>
              <w:jc w:val="center"/>
              <w:rPr>
                <w:rFonts w:eastAsia="Calibri" w:cs="Times New Roman"/>
                <w:sz w:val="18"/>
                <w:szCs w:val="18"/>
              </w:rPr>
            </w:pPr>
          </w:p>
        </w:tc>
        <w:tc>
          <w:tcPr>
            <w:tcW w:w="1170" w:type="dxa"/>
          </w:tcPr>
          <w:p w14:paraId="694DE9F5"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Visual inspection</w:t>
            </w:r>
          </w:p>
        </w:tc>
        <w:tc>
          <w:tcPr>
            <w:tcW w:w="1800" w:type="dxa"/>
            <w:shd w:val="clear" w:color="auto" w:fill="FFFF00"/>
          </w:tcPr>
          <w:p w14:paraId="6D153FE2" w14:textId="77777777" w:rsidR="00F31A93" w:rsidRDefault="00F31A93" w:rsidP="00780035">
            <w:pPr>
              <w:jc w:val="center"/>
              <w:rPr>
                <w:rFonts w:eastAsia="Times New Roman" w:cs="Times New Roman"/>
                <w:sz w:val="18"/>
                <w:szCs w:val="18"/>
              </w:rPr>
            </w:pPr>
            <w:r w:rsidRPr="00112528">
              <w:rPr>
                <w:rFonts w:eastAsia="Times New Roman" w:cs="Times New Roman"/>
                <w:sz w:val="18"/>
                <w:szCs w:val="18"/>
              </w:rPr>
              <w:t>Partially Compliant</w:t>
            </w:r>
          </w:p>
          <w:p w14:paraId="63409FCF" w14:textId="77777777" w:rsidR="00F31A93" w:rsidRDefault="00F31A93" w:rsidP="00780035">
            <w:pPr>
              <w:jc w:val="center"/>
              <w:rPr>
                <w:rFonts w:eastAsia="Times New Roman" w:cs="Times New Roman"/>
                <w:sz w:val="18"/>
                <w:szCs w:val="18"/>
              </w:rPr>
            </w:pPr>
          </w:p>
          <w:p w14:paraId="413FB8D1" w14:textId="77777777" w:rsidR="00F31A93" w:rsidRPr="00112528" w:rsidRDefault="00F31A93" w:rsidP="00780035">
            <w:pPr>
              <w:jc w:val="center"/>
              <w:rPr>
                <w:rFonts w:eastAsia="Calibri" w:cs="Times New Roman"/>
                <w:sz w:val="18"/>
                <w:szCs w:val="18"/>
              </w:rPr>
            </w:pPr>
            <w:r>
              <w:rPr>
                <w:rFonts w:eastAsia="Times New Roman" w:cs="Times New Roman"/>
                <w:sz w:val="18"/>
                <w:szCs w:val="18"/>
              </w:rPr>
              <w:t xml:space="preserve">…….. tested …… for </w:t>
            </w:r>
            <w:proofErr w:type="gramStart"/>
            <w:r>
              <w:rPr>
                <w:rFonts w:eastAsia="Times New Roman" w:cs="Times New Roman"/>
                <w:sz w:val="18"/>
                <w:szCs w:val="18"/>
              </w:rPr>
              <w:t>…..</w:t>
            </w:r>
            <w:proofErr w:type="gramEnd"/>
            <w:r>
              <w:rPr>
                <w:rFonts w:eastAsia="Times New Roman" w:cs="Times New Roman"/>
                <w:sz w:val="18"/>
                <w:szCs w:val="18"/>
              </w:rPr>
              <w:t xml:space="preserve"> However, the standard requires ……. to be tested </w:t>
            </w:r>
            <w:proofErr w:type="gramStart"/>
            <w:r>
              <w:rPr>
                <w:rFonts w:eastAsia="Times New Roman" w:cs="Times New Roman"/>
                <w:sz w:val="18"/>
                <w:szCs w:val="18"/>
              </w:rPr>
              <w:t>for ,</w:t>
            </w:r>
            <w:proofErr w:type="gramEnd"/>
            <w:r>
              <w:rPr>
                <w:rFonts w:eastAsia="Times New Roman" w:cs="Times New Roman"/>
                <w:sz w:val="18"/>
                <w:szCs w:val="18"/>
              </w:rPr>
              <w:t xml:space="preserve"> ………</w:t>
            </w:r>
          </w:p>
        </w:tc>
      </w:tr>
      <w:tr w:rsidR="00F31A93" w:rsidRPr="00112528" w14:paraId="1DD15EA2" w14:textId="77777777" w:rsidTr="00780035">
        <w:tc>
          <w:tcPr>
            <w:tcW w:w="1079" w:type="dxa"/>
          </w:tcPr>
          <w:p w14:paraId="167FE77D" w14:textId="77777777" w:rsidR="00F31A93" w:rsidRPr="00112528" w:rsidRDefault="00F31A93" w:rsidP="00780035">
            <w:pPr>
              <w:jc w:val="center"/>
              <w:rPr>
                <w:rFonts w:eastAsia="Times New Roman" w:cs="Times New Roman"/>
                <w:sz w:val="18"/>
                <w:szCs w:val="18"/>
              </w:rPr>
            </w:pPr>
            <w:proofErr w:type="gramStart"/>
            <w:r>
              <w:rPr>
                <w:rFonts w:eastAsia="Times New Roman" w:cs="Times New Roman"/>
                <w:sz w:val="18"/>
                <w:szCs w:val="18"/>
              </w:rPr>
              <w:t>.…</w:t>
            </w:r>
            <w:proofErr w:type="gramEnd"/>
            <w:r>
              <w:rPr>
                <w:rFonts w:eastAsia="Times New Roman" w:cs="Times New Roman"/>
                <w:sz w:val="18"/>
                <w:szCs w:val="18"/>
              </w:rPr>
              <w:t xml:space="preserve">. </w:t>
            </w:r>
            <w:r w:rsidRPr="00112528">
              <w:rPr>
                <w:rFonts w:eastAsia="Times New Roman" w:cs="Times New Roman"/>
                <w:sz w:val="18"/>
                <w:szCs w:val="18"/>
              </w:rPr>
              <w:t>1-1</w:t>
            </w:r>
          </w:p>
        </w:tc>
        <w:tc>
          <w:tcPr>
            <w:tcW w:w="1171" w:type="dxa"/>
          </w:tcPr>
          <w:p w14:paraId="43E07370" w14:textId="77777777" w:rsidR="00F31A93" w:rsidRPr="00112528" w:rsidRDefault="00F31A93" w:rsidP="00780035">
            <w:pPr>
              <w:jc w:val="center"/>
              <w:rPr>
                <w:rFonts w:eastAsia="Times New Roman" w:cs="Times New Roman"/>
                <w:sz w:val="18"/>
                <w:szCs w:val="18"/>
              </w:rPr>
            </w:pPr>
          </w:p>
        </w:tc>
        <w:tc>
          <w:tcPr>
            <w:tcW w:w="1080" w:type="dxa"/>
          </w:tcPr>
          <w:p w14:paraId="14B95F0A"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ISO 12944, ISO 9227</w:t>
            </w:r>
          </w:p>
        </w:tc>
        <w:tc>
          <w:tcPr>
            <w:tcW w:w="1620" w:type="dxa"/>
          </w:tcPr>
          <w:p w14:paraId="267FC3D3"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Corrosion Resistance</w:t>
            </w:r>
          </w:p>
        </w:tc>
        <w:tc>
          <w:tcPr>
            <w:tcW w:w="1980" w:type="dxa"/>
          </w:tcPr>
          <w:p w14:paraId="0E882A2E"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Sets the bar for coatings that protect steel and metallic parts of the OWC from rust and degradation in marine air and splash zones.</w:t>
            </w:r>
          </w:p>
        </w:tc>
        <w:tc>
          <w:tcPr>
            <w:tcW w:w="1170" w:type="dxa"/>
          </w:tcPr>
          <w:p w14:paraId="18C6E6DA" w14:textId="77777777" w:rsidR="00F31A93" w:rsidRDefault="00F31A93" w:rsidP="00780035">
            <w:pPr>
              <w:jc w:val="center"/>
              <w:rPr>
                <w:rFonts w:eastAsia="Times New Roman" w:cs="Times New Roman"/>
                <w:sz w:val="18"/>
                <w:szCs w:val="18"/>
              </w:rPr>
            </w:pPr>
            <w:r>
              <w:rPr>
                <w:rFonts w:eastAsia="Times New Roman" w:cs="Times New Roman"/>
                <w:sz w:val="18"/>
                <w:szCs w:val="18"/>
              </w:rPr>
              <w:t>Purchased part</w:t>
            </w:r>
          </w:p>
          <w:p w14:paraId="2192FF41" w14:textId="77777777" w:rsidR="00F31A93" w:rsidRDefault="00F31A93" w:rsidP="00780035">
            <w:pPr>
              <w:jc w:val="center"/>
              <w:rPr>
                <w:rFonts w:eastAsia="Times New Roman" w:cs="Times New Roman"/>
                <w:sz w:val="18"/>
                <w:szCs w:val="18"/>
              </w:rPr>
            </w:pPr>
            <w:r>
              <w:rPr>
                <w:rFonts w:eastAsia="Times New Roman" w:cs="Times New Roman"/>
                <w:sz w:val="18"/>
                <w:szCs w:val="18"/>
              </w:rPr>
              <w:t>Commercial Off the Shelf (COTS)</w:t>
            </w:r>
          </w:p>
          <w:p w14:paraId="1F573416" w14:textId="77777777" w:rsidR="00F31A93" w:rsidRPr="00112528" w:rsidRDefault="00F31A93" w:rsidP="00780035">
            <w:pPr>
              <w:jc w:val="center"/>
              <w:rPr>
                <w:rFonts w:eastAsia="Calibri" w:cs="Times New Roman"/>
                <w:sz w:val="18"/>
                <w:szCs w:val="18"/>
              </w:rPr>
            </w:pPr>
            <w:r w:rsidRPr="00112528">
              <w:rPr>
                <w:rFonts w:eastAsia="Times New Roman" w:cs="Times New Roman"/>
                <w:sz w:val="18"/>
                <w:szCs w:val="18"/>
              </w:rPr>
              <w:t>Coating adhesion test</w:t>
            </w:r>
          </w:p>
        </w:tc>
        <w:tc>
          <w:tcPr>
            <w:tcW w:w="1800" w:type="dxa"/>
            <w:shd w:val="clear" w:color="auto" w:fill="7B7B7B" w:themeFill="accent3" w:themeFillShade="BF"/>
          </w:tcPr>
          <w:p w14:paraId="6F75F0CD" w14:textId="77777777" w:rsidR="00F31A93" w:rsidRDefault="00F31A93" w:rsidP="00780035">
            <w:pPr>
              <w:jc w:val="center"/>
              <w:rPr>
                <w:rFonts w:eastAsia="Times New Roman" w:cs="Times New Roman"/>
                <w:sz w:val="18"/>
                <w:szCs w:val="18"/>
              </w:rPr>
            </w:pPr>
            <w:r w:rsidRPr="00112528">
              <w:rPr>
                <w:rFonts w:eastAsia="Times New Roman" w:cs="Times New Roman"/>
                <w:sz w:val="18"/>
                <w:szCs w:val="18"/>
              </w:rPr>
              <w:t>Compliant</w:t>
            </w:r>
          </w:p>
          <w:p w14:paraId="1AA3ED40" w14:textId="77777777" w:rsidR="00F31A93" w:rsidRPr="00112528" w:rsidRDefault="00F31A93" w:rsidP="00780035">
            <w:pPr>
              <w:jc w:val="center"/>
              <w:rPr>
                <w:rFonts w:eastAsia="Calibri" w:cs="Times New Roman"/>
                <w:sz w:val="18"/>
                <w:szCs w:val="18"/>
              </w:rPr>
            </w:pPr>
            <w:r>
              <w:rPr>
                <w:rFonts w:eastAsia="Calibri" w:cs="Times New Roman"/>
                <w:sz w:val="18"/>
                <w:szCs w:val="18"/>
              </w:rPr>
              <w:t xml:space="preserve">The part is </w:t>
            </w:r>
            <w:proofErr w:type="spellStart"/>
            <w:r>
              <w:rPr>
                <w:rFonts w:eastAsia="Calibri" w:cs="Times New Roman"/>
                <w:sz w:val="18"/>
                <w:szCs w:val="18"/>
              </w:rPr>
              <w:t>aCOTS</w:t>
            </w:r>
            <w:proofErr w:type="spellEnd"/>
            <w:r>
              <w:rPr>
                <w:rFonts w:eastAsia="Calibri" w:cs="Times New Roman"/>
                <w:sz w:val="18"/>
                <w:szCs w:val="18"/>
              </w:rPr>
              <w:t xml:space="preserve"> standard purchased part, and qualified by the manufacturer as per the required standard</w:t>
            </w:r>
          </w:p>
        </w:tc>
      </w:tr>
    </w:tbl>
    <w:p w14:paraId="31E0D5AC"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6DAFDE19"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017A5630"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15DFFBDA"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18A99E0F"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662AFBD9"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2EF3A6D1"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1EE79126"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7F07E798"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2C7804D0" w14:textId="77777777" w:rsidR="00F31A93" w:rsidRDefault="00F31A93">
      <w:pPr>
        <w:spacing w:after="160" w:line="259" w:lineRule="auto"/>
        <w:rPr>
          <w:rFonts w:asciiTheme="majorHAnsi" w:eastAsiaTheme="majorEastAsia" w:hAnsiTheme="majorHAnsi" w:cstheme="majorBidi"/>
          <w:color w:val="2F5496" w:themeColor="accent1" w:themeShade="BF"/>
          <w:sz w:val="32"/>
          <w:szCs w:val="32"/>
        </w:rPr>
      </w:pPr>
    </w:p>
    <w:p w14:paraId="30618A6E" w14:textId="77777777" w:rsidR="00980711" w:rsidRDefault="00980711" w:rsidP="00172E5C">
      <w:pPr>
        <w:pStyle w:val="Heading1"/>
      </w:pPr>
      <w:bookmarkStart w:id="39" w:name="_Toc217225069"/>
      <w:r>
        <w:lastRenderedPageBreak/>
        <w:t xml:space="preserve">APPENDIX C: </w:t>
      </w:r>
      <w:r w:rsidR="000B49D9">
        <w:t>Constraints</w:t>
      </w:r>
      <w:bookmarkEnd w:id="39"/>
    </w:p>
    <w:p w14:paraId="29086C56" w14:textId="77777777" w:rsidR="00980711" w:rsidRDefault="00980711" w:rsidP="00980711"/>
    <w:p w14:paraId="4330F8EE"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8CAAC8F" w14:textId="77777777" w:rsidR="00980711" w:rsidRDefault="00980711" w:rsidP="00172E5C">
      <w:pPr>
        <w:pStyle w:val="Heading1"/>
      </w:pPr>
      <w:bookmarkStart w:id="40" w:name="_Toc217225070"/>
      <w:r>
        <w:lastRenderedPageBreak/>
        <w:t xml:space="preserve">APPENDIX D: </w:t>
      </w:r>
      <w:r w:rsidR="000B49D9">
        <w:t>Project Plan</w:t>
      </w:r>
      <w:bookmarkEnd w:id="40"/>
    </w:p>
    <w:p w14:paraId="224ACB95" w14:textId="77777777" w:rsidR="00980711" w:rsidRDefault="00980711" w:rsidP="00980711"/>
    <w:p w14:paraId="58B84B20" w14:textId="77777777" w:rsidR="005C71F5" w:rsidRPr="005C71F5" w:rsidRDefault="005C71F5" w:rsidP="005C71F5">
      <w:pPr>
        <w:pStyle w:val="ListParagraph"/>
        <w:numPr>
          <w:ilvl w:val="0"/>
          <w:numId w:val="12"/>
        </w:numPr>
        <w:spacing w:after="160" w:line="259" w:lineRule="auto"/>
      </w:pPr>
      <w:r w:rsidRPr="005C71F5">
        <w:rPr>
          <w:color w:val="C00000"/>
        </w:rPr>
        <w:t>Must be according to the Project Phases.</w:t>
      </w:r>
    </w:p>
    <w:p w14:paraId="1EF01253" w14:textId="10E5C9B7" w:rsidR="005C71F5" w:rsidRPr="005C71F5" w:rsidRDefault="005C71F5" w:rsidP="005C71F5">
      <w:pPr>
        <w:pStyle w:val="ListParagraph"/>
        <w:numPr>
          <w:ilvl w:val="0"/>
          <w:numId w:val="12"/>
        </w:numPr>
        <w:spacing w:after="160" w:line="259" w:lineRule="auto"/>
      </w:pPr>
      <w:r>
        <w:rPr>
          <w:color w:val="C00000"/>
        </w:rPr>
        <w:t>Team member responsibilities must be mentioned</w:t>
      </w:r>
    </w:p>
    <w:p w14:paraId="39BC5111" w14:textId="259CCC96" w:rsidR="005C71F5" w:rsidRDefault="005C71F5" w:rsidP="005C71F5">
      <w:pPr>
        <w:pStyle w:val="ListParagraph"/>
        <w:numPr>
          <w:ilvl w:val="0"/>
          <w:numId w:val="12"/>
        </w:numPr>
        <w:spacing w:after="160" w:line="259" w:lineRule="auto"/>
      </w:pPr>
      <w:r>
        <w:rPr>
          <w:color w:val="C00000"/>
        </w:rPr>
        <w:t>CPM must be shown</w:t>
      </w:r>
    </w:p>
    <w:p w14:paraId="51C827A7" w14:textId="77777777" w:rsidR="005C71F5" w:rsidRDefault="005C71F5" w:rsidP="005C71F5">
      <w:pPr>
        <w:pStyle w:val="ListParagraph"/>
        <w:numPr>
          <w:ilvl w:val="0"/>
          <w:numId w:val="12"/>
        </w:numPr>
        <w:spacing w:after="160" w:line="259" w:lineRule="auto"/>
        <w:rPr>
          <w:color w:val="C00000"/>
          <w:lang w:val="en-GB"/>
        </w:rPr>
      </w:pPr>
      <w:r w:rsidRPr="005C71F5">
        <w:rPr>
          <w:color w:val="C00000"/>
          <w:lang w:val="en-GB"/>
        </w:rPr>
        <w:t>Gannt Chart must be on a single A3 page</w:t>
      </w:r>
    </w:p>
    <w:p w14:paraId="37DB0E69" w14:textId="77777777" w:rsidR="00354FEE" w:rsidRPr="00087421" w:rsidRDefault="00354FEE" w:rsidP="00354FEE">
      <w:pPr>
        <w:pStyle w:val="ListParagraph"/>
        <w:numPr>
          <w:ilvl w:val="0"/>
          <w:numId w:val="12"/>
        </w:numPr>
        <w:jc w:val="both"/>
        <w:rPr>
          <w:color w:val="C00000"/>
        </w:rPr>
      </w:pPr>
      <w:r w:rsidRPr="00087421">
        <w:rPr>
          <w:color w:val="C00000"/>
        </w:rPr>
        <w:t>Configuration Management Numbering scheme i.e. Part Nos. and Part Names, as per the System Breakdown Structure, must be followed.</w:t>
      </w:r>
    </w:p>
    <w:p w14:paraId="76E769AD" w14:textId="77777777" w:rsidR="00354FEE" w:rsidRDefault="00354FEE" w:rsidP="00354FEE">
      <w:pPr>
        <w:pStyle w:val="ListParagraph"/>
        <w:spacing w:after="160" w:line="259" w:lineRule="auto"/>
        <w:rPr>
          <w:color w:val="C00000"/>
          <w:lang w:val="en-GB"/>
        </w:rPr>
      </w:pPr>
    </w:p>
    <w:p w14:paraId="4F53CF7C" w14:textId="77777777" w:rsidR="005C71F5" w:rsidRDefault="005C71F5" w:rsidP="005C71F5">
      <w:pPr>
        <w:pStyle w:val="ListParagraph"/>
        <w:spacing w:after="160" w:line="259" w:lineRule="auto"/>
        <w:rPr>
          <w:color w:val="C00000"/>
          <w:lang w:val="en-GB"/>
        </w:rPr>
      </w:pPr>
    </w:p>
    <w:p w14:paraId="20FDDD5D" w14:textId="77777777" w:rsidR="005C71F5" w:rsidRPr="005C71F5" w:rsidRDefault="005C71F5" w:rsidP="005C71F5">
      <w:pPr>
        <w:pStyle w:val="ListParagraph"/>
        <w:spacing w:after="160" w:line="259" w:lineRule="auto"/>
        <w:rPr>
          <w:color w:val="C00000"/>
          <w:lang w:val="en-GB"/>
        </w:rPr>
      </w:pPr>
    </w:p>
    <w:p w14:paraId="2A70E09B" w14:textId="73352423"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7656D1B" w14:textId="77777777" w:rsidR="00980711" w:rsidRDefault="00980711" w:rsidP="00172E5C">
      <w:pPr>
        <w:pStyle w:val="Heading1"/>
      </w:pPr>
      <w:bookmarkStart w:id="41" w:name="_Toc217225071"/>
      <w:r>
        <w:lastRenderedPageBreak/>
        <w:t xml:space="preserve">APPENDIX E: </w:t>
      </w:r>
      <w:r w:rsidR="000B49D9">
        <w:t>Engineering Drawings</w:t>
      </w:r>
      <w:bookmarkEnd w:id="41"/>
    </w:p>
    <w:p w14:paraId="2DDCB32B" w14:textId="77777777" w:rsidR="009E79C2" w:rsidRDefault="009E79C2" w:rsidP="009E79C2"/>
    <w:p w14:paraId="4F5EC14F" w14:textId="77777777" w:rsidR="00E50C7B" w:rsidRPr="00C8580C" w:rsidRDefault="00E50C7B" w:rsidP="00C8580C">
      <w:pPr>
        <w:pStyle w:val="ListParagraph"/>
        <w:numPr>
          <w:ilvl w:val="0"/>
          <w:numId w:val="14"/>
        </w:numPr>
        <w:spacing w:after="160" w:line="259" w:lineRule="auto"/>
        <w:jc w:val="both"/>
        <w:rPr>
          <w:color w:val="C00000"/>
        </w:rPr>
      </w:pPr>
      <w:r w:rsidRPr="00C8580C">
        <w:rPr>
          <w:color w:val="C00000"/>
        </w:rPr>
        <w:t xml:space="preserve">Engineering Drawings are not CAD Models only. Sectional views must be included. There must be </w:t>
      </w:r>
      <w:proofErr w:type="spellStart"/>
      <w:r w:rsidRPr="00C8580C">
        <w:rPr>
          <w:color w:val="C00000"/>
        </w:rPr>
        <w:t>be</w:t>
      </w:r>
      <w:proofErr w:type="spellEnd"/>
      <w:r w:rsidRPr="00C8580C">
        <w:rPr>
          <w:color w:val="C00000"/>
        </w:rPr>
        <w:t xml:space="preserve"> Assembly Drawings, Detail Drawings and Part Drawings. Moreover, the resolution must be good. When you copy and paste, please paste as BITMAP.</w:t>
      </w:r>
    </w:p>
    <w:p w14:paraId="012AC1DB" w14:textId="317A9BAA" w:rsidR="00E50C7B" w:rsidRPr="00C8580C" w:rsidRDefault="00E50C7B" w:rsidP="00C8580C">
      <w:pPr>
        <w:pStyle w:val="ListParagraph"/>
        <w:numPr>
          <w:ilvl w:val="0"/>
          <w:numId w:val="14"/>
        </w:numPr>
        <w:jc w:val="both"/>
        <w:rPr>
          <w:color w:val="C00000"/>
        </w:rPr>
      </w:pPr>
      <w:r w:rsidRPr="00C8580C">
        <w:rPr>
          <w:color w:val="C00000"/>
        </w:rPr>
        <w:t>Detail Drawings. As the product evolves on the layout drawing, the detail of individual components develops. These are documented on detail drawings</w:t>
      </w:r>
      <w:r w:rsidR="005958A7" w:rsidRPr="00C8580C">
        <w:rPr>
          <w:color w:val="C00000"/>
        </w:rPr>
        <w:t>.</w:t>
      </w:r>
      <w:r w:rsidRPr="00C8580C">
        <w:rPr>
          <w:color w:val="C00000"/>
        </w:rPr>
        <w:t xml:space="preserve"> Important characteristics of a detail include the following: All dimensions must be </w:t>
      </w:r>
      <w:proofErr w:type="spellStart"/>
      <w:r w:rsidRPr="00C8580C">
        <w:rPr>
          <w:color w:val="C00000"/>
        </w:rPr>
        <w:t>toleranced</w:t>
      </w:r>
      <w:proofErr w:type="spellEnd"/>
      <w:r w:rsidRPr="00C8580C">
        <w:rPr>
          <w:color w:val="C00000"/>
        </w:rPr>
        <w:t>. Most companies have standard tolerances for all but the most critical dimensions. The upper and lower limits of the critical dimensions are given.</w:t>
      </w:r>
    </w:p>
    <w:p w14:paraId="605B8CFA" w14:textId="77777777" w:rsidR="00E50C7B" w:rsidRPr="00C8580C" w:rsidRDefault="00E50C7B" w:rsidP="00C8580C">
      <w:pPr>
        <w:pStyle w:val="ListParagraph"/>
        <w:numPr>
          <w:ilvl w:val="0"/>
          <w:numId w:val="14"/>
        </w:numPr>
        <w:jc w:val="both"/>
        <w:rPr>
          <w:color w:val="C00000"/>
        </w:rPr>
      </w:pPr>
      <w:r w:rsidRPr="00C8580C">
        <w:rPr>
          <w:color w:val="C00000"/>
        </w:rPr>
        <w:t xml:space="preserve">Materials and manufacturing detail must be in clear and specific language. Special manufacturing processing must be spelled out clearly. Engineering Drawing standards should be followed. Since the </w:t>
      </w:r>
      <w:proofErr w:type="gramStart"/>
      <w:r w:rsidRPr="00C8580C">
        <w:rPr>
          <w:color w:val="C00000"/>
        </w:rPr>
        <w:t>detail</w:t>
      </w:r>
      <w:proofErr w:type="gramEnd"/>
      <w:r w:rsidRPr="00C8580C">
        <w:rPr>
          <w:color w:val="C00000"/>
        </w:rPr>
        <w:t xml:space="preserve"> drawings are a final representation of the design effort and will be used to communicate the product to manufacturing, each drawing must be approved by management. A signature block is therefore a standard part of a detail drawing.</w:t>
      </w:r>
    </w:p>
    <w:p w14:paraId="333C4949" w14:textId="77777777" w:rsidR="00E50C7B" w:rsidRPr="00C8580C" w:rsidRDefault="00E50C7B" w:rsidP="00C8580C">
      <w:pPr>
        <w:pStyle w:val="ListParagraph"/>
        <w:numPr>
          <w:ilvl w:val="0"/>
          <w:numId w:val="14"/>
        </w:numPr>
        <w:jc w:val="both"/>
        <w:rPr>
          <w:color w:val="C00000"/>
        </w:rPr>
      </w:pPr>
      <w:r w:rsidRPr="00C8580C">
        <w:rPr>
          <w:color w:val="C00000"/>
        </w:rPr>
        <w:t>Configuration Management Numbering scheme i.e. Part Nos. and Part Names, as per the System Breakdown Structure, must be followed.</w:t>
      </w:r>
    </w:p>
    <w:p w14:paraId="191773A3" w14:textId="77777777" w:rsidR="00980711" w:rsidRDefault="00980711" w:rsidP="00980711"/>
    <w:p w14:paraId="33BBEAFD"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B32BD48" w14:textId="77777777" w:rsidR="00980711" w:rsidRDefault="00980711" w:rsidP="00172E5C">
      <w:pPr>
        <w:pStyle w:val="Heading1"/>
      </w:pPr>
      <w:bookmarkStart w:id="42" w:name="_Toc217225072"/>
      <w:r>
        <w:lastRenderedPageBreak/>
        <w:t>APPENDIX F:</w:t>
      </w:r>
      <w:bookmarkEnd w:id="42"/>
      <w:r>
        <w:t xml:space="preserve"> </w:t>
      </w:r>
    </w:p>
    <w:p w14:paraId="74945708" w14:textId="77777777" w:rsidR="00980711" w:rsidRDefault="00980711" w:rsidP="00172E5C">
      <w:pPr>
        <w:pStyle w:val="Heading2"/>
      </w:pPr>
    </w:p>
    <w:p w14:paraId="2ABCDACE" w14:textId="77777777" w:rsidR="002C07A6" w:rsidRDefault="002C07A6" w:rsidP="002C07A6"/>
    <w:p w14:paraId="13F175CE" w14:textId="77777777" w:rsidR="002C07A6" w:rsidRDefault="002C07A6" w:rsidP="002C07A6"/>
    <w:p w14:paraId="29F8E571" w14:textId="77777777" w:rsidR="002C07A6" w:rsidRDefault="002C07A6" w:rsidP="002C07A6"/>
    <w:p w14:paraId="6E0895B5" w14:textId="77777777" w:rsidR="002C07A6" w:rsidRDefault="002C07A6" w:rsidP="002C07A6"/>
    <w:p w14:paraId="537E845A" w14:textId="77777777" w:rsidR="002C07A6" w:rsidRDefault="002C07A6" w:rsidP="002C07A6"/>
    <w:p w14:paraId="5139F92B" w14:textId="77777777" w:rsidR="002C07A6" w:rsidRDefault="002C07A6" w:rsidP="002C07A6"/>
    <w:p w14:paraId="2B9BBE03" w14:textId="77777777" w:rsidR="002C07A6" w:rsidRDefault="002C07A6" w:rsidP="002C07A6"/>
    <w:p w14:paraId="5EDED40B" w14:textId="77777777" w:rsidR="002C07A6" w:rsidRDefault="002C07A6" w:rsidP="002C07A6"/>
    <w:p w14:paraId="42789244" w14:textId="77777777" w:rsidR="002C07A6" w:rsidRDefault="002C07A6" w:rsidP="002C07A6"/>
    <w:p w14:paraId="01B5BB8F" w14:textId="77777777" w:rsidR="002C07A6" w:rsidRDefault="002C07A6" w:rsidP="002C07A6"/>
    <w:p w14:paraId="0E4AA13C" w14:textId="77777777" w:rsidR="002C07A6" w:rsidRDefault="002C07A6" w:rsidP="002C07A6"/>
    <w:p w14:paraId="19E50E6A" w14:textId="77777777" w:rsidR="002C07A6" w:rsidRDefault="002C07A6" w:rsidP="002C07A6"/>
    <w:p w14:paraId="1908445F" w14:textId="77777777" w:rsidR="002C07A6" w:rsidRDefault="002C07A6" w:rsidP="002C07A6"/>
    <w:p w14:paraId="728B628B" w14:textId="77777777" w:rsidR="002C07A6" w:rsidRDefault="002C07A6" w:rsidP="002C07A6"/>
    <w:p w14:paraId="6ED0B080" w14:textId="77777777" w:rsidR="002C07A6" w:rsidRDefault="002C07A6" w:rsidP="002C07A6"/>
    <w:p w14:paraId="1BF60513" w14:textId="77777777" w:rsidR="002C07A6" w:rsidRDefault="002C07A6" w:rsidP="002C07A6"/>
    <w:p w14:paraId="11D9A797" w14:textId="77777777" w:rsidR="002C07A6" w:rsidRDefault="002C07A6" w:rsidP="002C07A6"/>
    <w:p w14:paraId="053F72E8" w14:textId="77777777" w:rsidR="002C07A6" w:rsidRDefault="002C07A6" w:rsidP="002C07A6"/>
    <w:p w14:paraId="0857E052" w14:textId="77777777" w:rsidR="002C07A6" w:rsidRDefault="002C07A6" w:rsidP="002C07A6"/>
    <w:p w14:paraId="35659365" w14:textId="77777777" w:rsidR="002C07A6" w:rsidRDefault="002C07A6" w:rsidP="002C07A6"/>
    <w:p w14:paraId="30F5C15C" w14:textId="77777777" w:rsidR="002C07A6" w:rsidRDefault="002C07A6" w:rsidP="002C07A6"/>
    <w:p w14:paraId="438508C2" w14:textId="77777777" w:rsidR="002C07A6" w:rsidRDefault="002C07A6" w:rsidP="002C07A6"/>
    <w:p w14:paraId="659CEEC0" w14:textId="77777777" w:rsidR="002C07A6" w:rsidRDefault="002C07A6" w:rsidP="002C07A6"/>
    <w:p w14:paraId="5F0DB967" w14:textId="77777777" w:rsidR="002C07A6" w:rsidRDefault="002C07A6" w:rsidP="002C07A6"/>
    <w:p w14:paraId="7337E881" w14:textId="77777777" w:rsidR="002C07A6" w:rsidRDefault="002C07A6" w:rsidP="002C07A6"/>
    <w:p w14:paraId="181DA0FA" w14:textId="77777777" w:rsidR="002C07A6" w:rsidRDefault="002C07A6" w:rsidP="002C07A6"/>
    <w:p w14:paraId="1E406827" w14:textId="77777777" w:rsidR="002C07A6" w:rsidRDefault="002C07A6" w:rsidP="002C07A6"/>
    <w:p w14:paraId="1947B6D0" w14:textId="77777777" w:rsidR="002C07A6" w:rsidRDefault="002C07A6" w:rsidP="002C07A6"/>
    <w:p w14:paraId="1126216C" w14:textId="649375D3" w:rsidR="002C07A6" w:rsidRPr="002C07A6" w:rsidRDefault="002C07A6" w:rsidP="002C07A6">
      <w:pPr>
        <w:rPr>
          <w:color w:val="C00000"/>
        </w:rPr>
      </w:pPr>
      <w:r w:rsidRPr="002C07A6">
        <w:rPr>
          <w:color w:val="C00000"/>
        </w:rPr>
        <w:t xml:space="preserve">Note: For </w:t>
      </w:r>
      <w:r w:rsidR="00E50C7B">
        <w:rPr>
          <w:color w:val="C00000"/>
        </w:rPr>
        <w:t>fu</w:t>
      </w:r>
      <w:r w:rsidR="00E50C7B" w:rsidRPr="002C07A6">
        <w:rPr>
          <w:color w:val="C00000"/>
        </w:rPr>
        <w:t>rther</w:t>
      </w:r>
      <w:r w:rsidRPr="002C07A6">
        <w:rPr>
          <w:color w:val="C00000"/>
        </w:rPr>
        <w:t xml:space="preserve"> details please check the previous Capstone Project reports at</w:t>
      </w:r>
    </w:p>
    <w:p w14:paraId="186ED91F" w14:textId="692BA88F" w:rsidR="002C07A6" w:rsidRPr="002C07A6" w:rsidRDefault="002C07A6" w:rsidP="002C07A6">
      <w:hyperlink r:id="rId14" w:history="1">
        <w:r w:rsidRPr="00490B08">
          <w:rPr>
            <w:rStyle w:val="Hyperlink"/>
          </w:rPr>
          <w:t>https://me.emu.edu.tr/en/capstone-design-projects/previous-capstone-projects</w:t>
        </w:r>
      </w:hyperlink>
      <w:r>
        <w:t xml:space="preserve"> </w:t>
      </w:r>
    </w:p>
    <w:sectPr w:rsidR="002C07A6" w:rsidRPr="002C07A6" w:rsidSect="00320C5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BE0B" w14:textId="77777777" w:rsidR="00AC0EDE" w:rsidRDefault="00AC0EDE" w:rsidP="00320C5C">
      <w:pPr>
        <w:spacing w:after="0" w:line="240" w:lineRule="auto"/>
      </w:pPr>
      <w:r>
        <w:separator/>
      </w:r>
    </w:p>
  </w:endnote>
  <w:endnote w:type="continuationSeparator" w:id="0">
    <w:p w14:paraId="11182728" w14:textId="77777777" w:rsidR="00AC0EDE" w:rsidRDefault="00AC0EDE" w:rsidP="0032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886"/>
      <w:docPartObj>
        <w:docPartGallery w:val="Page Numbers (Bottom of Page)"/>
        <w:docPartUnique/>
      </w:docPartObj>
    </w:sdtPr>
    <w:sdtEndPr>
      <w:rPr>
        <w:noProof/>
      </w:rPr>
    </w:sdtEndPr>
    <w:sdtContent>
      <w:p w14:paraId="6BEEF10B" w14:textId="77777777" w:rsidR="00666445" w:rsidRDefault="00666445">
        <w:pPr>
          <w:pStyle w:val="Footer"/>
          <w:jc w:val="right"/>
        </w:pPr>
        <w:r>
          <w:fldChar w:fldCharType="begin"/>
        </w:r>
        <w:r>
          <w:instrText xml:space="preserve"> PAGE   \* MERGEFORMAT </w:instrText>
        </w:r>
        <w:r>
          <w:fldChar w:fldCharType="separate"/>
        </w:r>
        <w:r w:rsidR="00DB38A8">
          <w:rPr>
            <w:noProof/>
          </w:rPr>
          <w:t>12</w:t>
        </w:r>
        <w:r>
          <w:rPr>
            <w:noProof/>
          </w:rPr>
          <w:fldChar w:fldCharType="end"/>
        </w:r>
      </w:p>
    </w:sdtContent>
  </w:sdt>
  <w:p w14:paraId="48A22A48" w14:textId="77777777" w:rsidR="00666445" w:rsidRDefault="006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2D0D" w14:textId="77777777" w:rsidR="00AC0EDE" w:rsidRDefault="00AC0EDE" w:rsidP="00320C5C">
      <w:pPr>
        <w:spacing w:after="0" w:line="240" w:lineRule="auto"/>
      </w:pPr>
      <w:r>
        <w:separator/>
      </w:r>
    </w:p>
  </w:footnote>
  <w:footnote w:type="continuationSeparator" w:id="0">
    <w:p w14:paraId="1FB2FA1B" w14:textId="77777777" w:rsidR="00AC0EDE" w:rsidRDefault="00AC0EDE" w:rsidP="0032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590F"/>
    <w:multiLevelType w:val="hybridMultilevel"/>
    <w:tmpl w:val="A97C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C50C4"/>
    <w:multiLevelType w:val="hybridMultilevel"/>
    <w:tmpl w:val="696E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61833"/>
    <w:multiLevelType w:val="hybridMultilevel"/>
    <w:tmpl w:val="0A06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E2533"/>
    <w:multiLevelType w:val="hybridMultilevel"/>
    <w:tmpl w:val="BED20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B565DC7"/>
    <w:multiLevelType w:val="hybridMultilevel"/>
    <w:tmpl w:val="5F0E0EA6"/>
    <w:lvl w:ilvl="0" w:tplc="7674B7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6655443">
    <w:abstractNumId w:val="3"/>
  </w:num>
  <w:num w:numId="2" w16cid:durableId="1209687869">
    <w:abstractNumId w:val="4"/>
  </w:num>
  <w:num w:numId="3" w16cid:durableId="1274558688">
    <w:abstractNumId w:val="4"/>
    <w:lvlOverride w:ilvl="0">
      <w:startOverride w:val="1"/>
    </w:lvlOverride>
  </w:num>
  <w:num w:numId="4" w16cid:durableId="259487024">
    <w:abstractNumId w:val="4"/>
    <w:lvlOverride w:ilvl="0">
      <w:startOverride w:val="1"/>
    </w:lvlOverride>
  </w:num>
  <w:num w:numId="5" w16cid:durableId="735400900">
    <w:abstractNumId w:val="4"/>
    <w:lvlOverride w:ilvl="0">
      <w:startOverride w:val="1"/>
    </w:lvlOverride>
  </w:num>
  <w:num w:numId="6" w16cid:durableId="1835953238">
    <w:abstractNumId w:val="4"/>
    <w:lvlOverride w:ilvl="0">
      <w:startOverride w:val="1"/>
    </w:lvlOverride>
  </w:num>
  <w:num w:numId="7" w16cid:durableId="898519117">
    <w:abstractNumId w:val="4"/>
    <w:lvlOverride w:ilvl="0">
      <w:startOverride w:val="1"/>
    </w:lvlOverride>
  </w:num>
  <w:num w:numId="8" w16cid:durableId="1809008669">
    <w:abstractNumId w:val="4"/>
    <w:lvlOverride w:ilvl="0">
      <w:startOverride w:val="1"/>
    </w:lvlOverride>
  </w:num>
  <w:num w:numId="9" w16cid:durableId="1380978098">
    <w:abstractNumId w:val="4"/>
    <w:lvlOverride w:ilvl="0">
      <w:startOverride w:val="1"/>
    </w:lvlOverride>
  </w:num>
  <w:num w:numId="10" w16cid:durableId="1235627784">
    <w:abstractNumId w:val="4"/>
    <w:lvlOverride w:ilvl="0">
      <w:startOverride w:val="1"/>
    </w:lvlOverride>
  </w:num>
  <w:num w:numId="11" w16cid:durableId="1049690401">
    <w:abstractNumId w:val="4"/>
    <w:lvlOverride w:ilvl="0">
      <w:startOverride w:val="1"/>
    </w:lvlOverride>
  </w:num>
  <w:num w:numId="12" w16cid:durableId="228805941">
    <w:abstractNumId w:val="2"/>
  </w:num>
  <w:num w:numId="13" w16cid:durableId="413866152">
    <w:abstractNumId w:val="0"/>
  </w:num>
  <w:num w:numId="14" w16cid:durableId="201911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59"/>
    <w:rsid w:val="00087421"/>
    <w:rsid w:val="000B49D9"/>
    <w:rsid w:val="000E6776"/>
    <w:rsid w:val="00172E5C"/>
    <w:rsid w:val="001F7E5F"/>
    <w:rsid w:val="00267600"/>
    <w:rsid w:val="002C07A6"/>
    <w:rsid w:val="00320C5C"/>
    <w:rsid w:val="003538C7"/>
    <w:rsid w:val="00354FEE"/>
    <w:rsid w:val="0036522C"/>
    <w:rsid w:val="003862C3"/>
    <w:rsid w:val="00406BFC"/>
    <w:rsid w:val="00416615"/>
    <w:rsid w:val="005958A7"/>
    <w:rsid w:val="005C71F5"/>
    <w:rsid w:val="00666445"/>
    <w:rsid w:val="006F1C59"/>
    <w:rsid w:val="0071637B"/>
    <w:rsid w:val="007309CE"/>
    <w:rsid w:val="0079220F"/>
    <w:rsid w:val="007B55CC"/>
    <w:rsid w:val="007E2739"/>
    <w:rsid w:val="008F5287"/>
    <w:rsid w:val="00931991"/>
    <w:rsid w:val="00942064"/>
    <w:rsid w:val="00965FF7"/>
    <w:rsid w:val="00980711"/>
    <w:rsid w:val="009A09AD"/>
    <w:rsid w:val="009E79C2"/>
    <w:rsid w:val="00A32963"/>
    <w:rsid w:val="00A639AE"/>
    <w:rsid w:val="00AB2290"/>
    <w:rsid w:val="00AC0EDE"/>
    <w:rsid w:val="00AC1BAD"/>
    <w:rsid w:val="00B6531B"/>
    <w:rsid w:val="00C11323"/>
    <w:rsid w:val="00C14139"/>
    <w:rsid w:val="00C8580C"/>
    <w:rsid w:val="00D14495"/>
    <w:rsid w:val="00D25613"/>
    <w:rsid w:val="00D3579F"/>
    <w:rsid w:val="00DA13AB"/>
    <w:rsid w:val="00DB38A8"/>
    <w:rsid w:val="00E50C7B"/>
    <w:rsid w:val="00E800B8"/>
    <w:rsid w:val="00E80C29"/>
    <w:rsid w:val="00F13BE1"/>
    <w:rsid w:val="00F31A93"/>
    <w:rsid w:val="00F66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229CF9"/>
  <w15:chartTrackingRefBased/>
  <w15:docId w15:val="{8D03BD96-692D-4611-883B-DC5B071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5C"/>
    <w:pPr>
      <w:spacing w:after="200" w:line="276" w:lineRule="auto"/>
    </w:pPr>
    <w:rPr>
      <w:rFonts w:ascii="Times New Roman" w:hAnsi="Times New Roman"/>
      <w:lang w:val="en-US"/>
    </w:rPr>
  </w:style>
  <w:style w:type="paragraph" w:styleId="Heading1">
    <w:name w:val="heading 1"/>
    <w:basedOn w:val="Normal"/>
    <w:next w:val="Normal"/>
    <w:link w:val="Heading1Char"/>
    <w:uiPriority w:val="9"/>
    <w:qFormat/>
    <w:rsid w:val="00172E5C"/>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72E5C"/>
    <w:pPr>
      <w:keepNext/>
      <w:keepLines/>
      <w:spacing w:before="40" w:after="0"/>
      <w:ind w:left="284" w:hanging="284"/>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320C5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2E5C"/>
    <w:rPr>
      <w:rFonts w:ascii="Times New Roman" w:eastAsiaTheme="majorEastAsia" w:hAnsi="Times New Roman" w:cstheme="majorBidi"/>
      <w:b/>
      <w:color w:val="2F5496" w:themeColor="accent1" w:themeShade="BF"/>
      <w:sz w:val="32"/>
      <w:szCs w:val="32"/>
      <w:lang w:val="en-US"/>
    </w:rPr>
  </w:style>
  <w:style w:type="character" w:customStyle="1" w:styleId="Heading2Char">
    <w:name w:val="Heading 2 Char"/>
    <w:basedOn w:val="DefaultParagraphFont"/>
    <w:link w:val="Heading2"/>
    <w:uiPriority w:val="9"/>
    <w:rsid w:val="00172E5C"/>
    <w:rPr>
      <w:rFonts w:ascii="Times New Roman" w:eastAsiaTheme="majorEastAsia" w:hAnsi="Times New Roman" w:cstheme="majorBidi"/>
      <w:b/>
      <w:color w:val="2F5496" w:themeColor="accent1" w:themeShade="BF"/>
      <w:sz w:val="26"/>
      <w:szCs w:val="26"/>
      <w:lang w:val="en-US"/>
    </w:rPr>
  </w:style>
  <w:style w:type="paragraph" w:styleId="ListParagraph">
    <w:name w:val="List Paragraph"/>
    <w:basedOn w:val="Normal"/>
    <w:uiPriority w:val="34"/>
    <w:qFormat/>
    <w:rsid w:val="00980711"/>
    <w:pPr>
      <w:ind w:left="720"/>
      <w:contextualSpacing/>
    </w:pPr>
  </w:style>
  <w:style w:type="paragraph" w:styleId="TOCHeading">
    <w:name w:val="TOC Heading"/>
    <w:basedOn w:val="Heading1"/>
    <w:next w:val="Normal"/>
    <w:uiPriority w:val="39"/>
    <w:unhideWhenUsed/>
    <w:qFormat/>
    <w:rsid w:val="00980711"/>
    <w:pPr>
      <w:spacing w:line="259" w:lineRule="auto"/>
      <w:outlineLvl w:val="9"/>
    </w:pPr>
  </w:style>
  <w:style w:type="paragraph" w:styleId="TOC1">
    <w:name w:val="toc 1"/>
    <w:basedOn w:val="Normal"/>
    <w:next w:val="Normal"/>
    <w:autoRedefine/>
    <w:uiPriority w:val="39"/>
    <w:unhideWhenUsed/>
    <w:rsid w:val="00980711"/>
    <w:pPr>
      <w:spacing w:after="100"/>
    </w:pPr>
  </w:style>
  <w:style w:type="paragraph" w:styleId="TOC2">
    <w:name w:val="toc 2"/>
    <w:basedOn w:val="Normal"/>
    <w:next w:val="Normal"/>
    <w:autoRedefine/>
    <w:uiPriority w:val="39"/>
    <w:unhideWhenUsed/>
    <w:rsid w:val="00980711"/>
    <w:pPr>
      <w:spacing w:after="100"/>
      <w:ind w:left="220"/>
    </w:pPr>
  </w:style>
  <w:style w:type="character" w:styleId="Hyperlink">
    <w:name w:val="Hyperlink"/>
    <w:basedOn w:val="DefaultParagraphFont"/>
    <w:uiPriority w:val="99"/>
    <w:unhideWhenUsed/>
    <w:rsid w:val="00980711"/>
    <w:rPr>
      <w:color w:val="0563C1" w:themeColor="hyperlink"/>
      <w:u w:val="single"/>
    </w:rPr>
  </w:style>
  <w:style w:type="character" w:customStyle="1" w:styleId="Heading3Char">
    <w:name w:val="Heading 3 Char"/>
    <w:basedOn w:val="DefaultParagraphFont"/>
    <w:link w:val="Heading3"/>
    <w:uiPriority w:val="9"/>
    <w:semiHidden/>
    <w:rsid w:val="00320C5C"/>
    <w:rPr>
      <w:rFonts w:ascii="Times New Roman" w:eastAsiaTheme="majorEastAsia" w:hAnsi="Times New Roman" w:cstheme="majorBidi"/>
      <w:color w:val="1F3763" w:themeColor="accent1" w:themeShade="7F"/>
      <w:sz w:val="24"/>
      <w:szCs w:val="24"/>
      <w:lang w:val="en-US"/>
    </w:rPr>
  </w:style>
  <w:style w:type="paragraph" w:styleId="Header">
    <w:name w:val="header"/>
    <w:basedOn w:val="Normal"/>
    <w:link w:val="HeaderChar"/>
    <w:uiPriority w:val="99"/>
    <w:unhideWhenUsed/>
    <w:rsid w:val="00320C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0C5C"/>
    <w:rPr>
      <w:rFonts w:ascii="Times New Roman" w:hAnsi="Times New Roman"/>
      <w:lang w:val="en-US"/>
    </w:rPr>
  </w:style>
  <w:style w:type="paragraph" w:styleId="Footer">
    <w:name w:val="footer"/>
    <w:basedOn w:val="Normal"/>
    <w:link w:val="FooterChar"/>
    <w:uiPriority w:val="99"/>
    <w:unhideWhenUsed/>
    <w:rsid w:val="00320C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0C5C"/>
    <w:rPr>
      <w:rFonts w:ascii="Times New Roman" w:hAnsi="Times New Roman"/>
      <w:lang w:val="en-US"/>
    </w:rPr>
  </w:style>
  <w:style w:type="character" w:styleId="UnresolvedMention">
    <w:name w:val="Unresolved Mention"/>
    <w:basedOn w:val="DefaultParagraphFont"/>
    <w:uiPriority w:val="99"/>
    <w:semiHidden/>
    <w:unhideWhenUsed/>
    <w:rsid w:val="002C07A6"/>
    <w:rPr>
      <w:color w:val="605E5C"/>
      <w:shd w:val="clear" w:color="auto" w:fill="E1DFDD"/>
    </w:rPr>
  </w:style>
  <w:style w:type="table" w:styleId="ListTable3">
    <w:name w:val="List Table 3"/>
    <w:basedOn w:val="TableNormal"/>
    <w:uiPriority w:val="48"/>
    <w:rsid w:val="008F52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emu.edu.tr/en/academic-issues/use-of-ai-in-thes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mu.edu.tr/en/capstone-design-projects/previous-capston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6DC7FA3D-F3FF-4FBB-9BF1-2940F029AE2A"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3C54E1F49F2CA6408B44977CF2623ADE" ma:contentTypeVersion="1" ma:contentTypeDescription="Upload an image." ma:contentTypeScope="" ma:versionID="d9dfdb5cd5a3f3ca0baaffe32c93c6da">
  <xsd:schema xmlns:xsd="http://www.w3.org/2001/XMLSchema" xmlns:xs="http://www.w3.org/2001/XMLSchema" xmlns:p="http://schemas.microsoft.com/office/2006/metadata/properties" xmlns:ns1="http://schemas.microsoft.com/sharepoint/v3" xmlns:ns2="6DC7FA3D-F3FF-4FBB-9BF1-2940F029AE2A" xmlns:ns3="http://schemas.microsoft.com/sharepoint/v3/fields" targetNamespace="http://schemas.microsoft.com/office/2006/metadata/properties" ma:root="true" ma:fieldsID="93b784e1846e3a5c290adbe69475c34c" ns1:_="" ns2:_="" ns3:_="">
    <xsd:import namespace="http://schemas.microsoft.com/sharepoint/v3"/>
    <xsd:import namespace="6DC7FA3D-F3FF-4FBB-9BF1-2940F029AE2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C7FA3D-F3FF-4FBB-9BF1-2940F029AE2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F9DC-A965-40A5-B79F-9675AB66643C}">
  <ds:schemaRefs>
    <ds:schemaRef ds:uri="http://schemas.microsoft.com/sharepoint/v3/contenttype/forms"/>
  </ds:schemaRefs>
</ds:datastoreItem>
</file>

<file path=customXml/itemProps2.xml><?xml version="1.0" encoding="utf-8"?>
<ds:datastoreItem xmlns:ds="http://schemas.openxmlformats.org/officeDocument/2006/customXml" ds:itemID="{C878A411-C6B5-461D-891F-53E8595CB0F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C50CC1-0412-4A29-9F8E-33592A89040F}"/>
</file>

<file path=customXml/itemProps4.xml><?xml version="1.0" encoding="utf-8"?>
<ds:datastoreItem xmlns:ds="http://schemas.openxmlformats.org/officeDocument/2006/customXml" ds:itemID="{0855A954-D689-456F-8B77-B9407F1E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Zeeshan</dc:creator>
  <cp:keywords/>
  <dc:description/>
  <cp:lastModifiedBy>Qasim Zeeshan</cp:lastModifiedBy>
  <cp:revision>2</cp:revision>
  <cp:lastPrinted>2021-02-28T00:03:00Z</cp:lastPrinted>
  <dcterms:created xsi:type="dcterms:W3CDTF">2026-02-26T10:05:00Z</dcterms:created>
  <dcterms:modified xsi:type="dcterms:W3CDTF">2026-02-26T10:05:00Z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0x0101009148F5A04DDD49CBA7127AADA5FB792B00AADE34325A8B49CDA8BB4DB53328F214003C54E1F49F2CA6408B44977CF2623ADE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http://www.zotero.org/styles/thin-walled-structures</vt:lpwstr>
  </property>
  <property fmtid="{D5CDD505-2E9C-101B-9397-08002B2CF9AE}" pid="22" name="Mendeley Recent Style Name 9_1">
    <vt:lpwstr>Thin-Walled Structures</vt:lpwstr>
  </property>
  <property fmtid="{D5CDD505-2E9C-101B-9397-08002B2CF9AE}" pid="23" name="Mendeley Document_1">
    <vt:lpwstr>True</vt:lpwstr>
  </property>
  <property fmtid="{D5CDD505-2E9C-101B-9397-08002B2CF9AE}" pid="24" name="Mendeley Unique User Id_1">
    <vt:lpwstr>d312eecc-c7cb-3a4a-8007-f9e84581e22b</vt:lpwstr>
  </property>
  <property fmtid="{D5CDD505-2E9C-101B-9397-08002B2CF9AE}" pid="25" name="Mendeley Citation Style_1">
    <vt:lpwstr>http://www.zotero.org/styles/apa</vt:lpwstr>
  </property>
</Properties>
</file>